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97"/>
        <w:tblW w:w="9123" w:type="dxa"/>
        <w:tblBorders>
          <w:insideH w:val="single" w:sz="4" w:space="0" w:color="auto"/>
        </w:tblBorders>
        <w:tblLayout w:type="fixed"/>
        <w:tblLook w:val="04A0"/>
      </w:tblPr>
      <w:tblGrid>
        <w:gridCol w:w="9123"/>
      </w:tblGrid>
      <w:tr w:rsidR="002C0936" w:rsidRPr="00254BC6">
        <w:trPr>
          <w:trHeight w:val="1762"/>
        </w:trPr>
        <w:tc>
          <w:tcPr>
            <w:tcW w:w="9123" w:type="dxa"/>
          </w:tcPr>
          <w:p w:rsidR="002C0936" w:rsidRDefault="00785787" w:rsidP="002C0936">
            <w:pPr>
              <w:widowControl w:val="0"/>
              <w:ind w:right="567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147445" cy="1043940"/>
                  <wp:effectExtent l="19050" t="0" r="0" b="0"/>
                  <wp:docPr id="1" name="Εικόνα 1" descr="SNAG-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AG-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936" w:rsidRDefault="002C0936" w:rsidP="002C0936">
            <w:pPr>
              <w:widowControl w:val="0"/>
              <w:ind w:right="567"/>
              <w:jc w:val="center"/>
            </w:pPr>
          </w:p>
          <w:p w:rsidR="002C0936" w:rsidRPr="002B4D73" w:rsidRDefault="002C0936" w:rsidP="002C0936">
            <w:pPr>
              <w:widowControl w:val="0"/>
              <w:ind w:right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4D73">
              <w:rPr>
                <w:rFonts w:ascii="Arial" w:hAnsi="Arial" w:cs="Arial"/>
                <w:b/>
              </w:rPr>
              <w:t xml:space="preserve">Ε Λ </w:t>
            </w:r>
            <w:proofErr w:type="spellStart"/>
            <w:r w:rsidRPr="002B4D73">
              <w:rPr>
                <w:rFonts w:ascii="Arial" w:hAnsi="Arial" w:cs="Arial"/>
                <w:b/>
              </w:rPr>
              <w:t>Λ</w:t>
            </w:r>
            <w:proofErr w:type="spellEnd"/>
            <w:r w:rsidRPr="002B4D73">
              <w:rPr>
                <w:rFonts w:ascii="Arial" w:hAnsi="Arial" w:cs="Arial"/>
                <w:b/>
              </w:rPr>
              <w:t xml:space="preserve"> Η Ν Ι Κ Η  Δ Η Μ Ο Κ Ρ Α Τ  Ι Α</w:t>
            </w:r>
          </w:p>
        </w:tc>
      </w:tr>
    </w:tbl>
    <w:p w:rsidR="002C0936" w:rsidRDefault="002C0936"/>
    <w:tbl>
      <w:tblPr>
        <w:tblW w:w="8647" w:type="dxa"/>
        <w:tblInd w:w="-34" w:type="dxa"/>
        <w:tblLook w:val="04A0"/>
      </w:tblPr>
      <w:tblGrid>
        <w:gridCol w:w="4820"/>
        <w:gridCol w:w="3827"/>
      </w:tblGrid>
      <w:tr w:rsidR="000D1E77" w:rsidRPr="00027BBC">
        <w:tc>
          <w:tcPr>
            <w:tcW w:w="4820" w:type="dxa"/>
          </w:tcPr>
          <w:p w:rsidR="000D1E77" w:rsidRDefault="000D1E77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 w:rsidRPr="00027BBC">
              <w:rPr>
                <w:rFonts w:ascii="Arial" w:hAnsi="Arial" w:cs="Arial"/>
              </w:rPr>
              <w:t>ΙΑΤΡΙΚΟΣ ΣΥΛΛΟΓΟΣ ΞΑΝΘΗΣ</w:t>
            </w:r>
          </w:p>
          <w:p w:rsidR="00B81DEB" w:rsidRPr="00027BBC" w:rsidRDefault="00B81DEB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Ν.Π.Δ.Δ.</w:t>
            </w:r>
          </w:p>
        </w:tc>
        <w:tc>
          <w:tcPr>
            <w:tcW w:w="3827" w:type="dxa"/>
          </w:tcPr>
          <w:p w:rsidR="000D1E77" w:rsidRPr="00027BBC" w:rsidRDefault="000D1E77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0D1E77" w:rsidRPr="00027BBC">
        <w:tc>
          <w:tcPr>
            <w:tcW w:w="4820" w:type="dxa"/>
          </w:tcPr>
          <w:p w:rsidR="000D1E77" w:rsidRPr="00684279" w:rsidRDefault="000D1E77" w:rsidP="001A6034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 w:rsidRPr="00027BBC">
              <w:rPr>
                <w:rFonts w:ascii="Arial" w:hAnsi="Arial" w:cs="Arial"/>
              </w:rPr>
              <w:t xml:space="preserve">Ξάνθη   </w:t>
            </w:r>
            <w:r w:rsidR="001A6034">
              <w:rPr>
                <w:rFonts w:ascii="Arial" w:hAnsi="Arial" w:cs="Arial"/>
                <w:lang w:val="en-US"/>
              </w:rPr>
              <w:t xml:space="preserve">6 </w:t>
            </w:r>
            <w:r w:rsidR="001A6034">
              <w:rPr>
                <w:rFonts w:ascii="Arial" w:hAnsi="Arial" w:cs="Arial"/>
              </w:rPr>
              <w:t>Φεβ</w:t>
            </w:r>
            <w:r w:rsidR="00684279">
              <w:rPr>
                <w:rFonts w:ascii="Arial" w:hAnsi="Arial" w:cs="Arial"/>
              </w:rPr>
              <w:t xml:space="preserve"> 2013</w:t>
            </w:r>
          </w:p>
        </w:tc>
        <w:tc>
          <w:tcPr>
            <w:tcW w:w="3827" w:type="dxa"/>
          </w:tcPr>
          <w:p w:rsidR="000D1E77" w:rsidRPr="00027BBC" w:rsidRDefault="000D1E77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0D1E77" w:rsidRPr="00027BBC">
        <w:tc>
          <w:tcPr>
            <w:tcW w:w="4820" w:type="dxa"/>
          </w:tcPr>
          <w:p w:rsidR="000D1E77" w:rsidRPr="00254EA3" w:rsidRDefault="00810676" w:rsidP="00254EA3">
            <w:pPr>
              <w:widowControl w:val="0"/>
              <w:ind w:right="56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Α/Α Δ.Τ. </w:t>
            </w:r>
            <w:r w:rsidR="00574D73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827" w:type="dxa"/>
          </w:tcPr>
          <w:p w:rsidR="000D1E77" w:rsidRPr="00027BBC" w:rsidRDefault="000D1E77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810676" w:rsidRPr="00027BBC" w:rsidTr="006C3E8B">
        <w:trPr>
          <w:trHeight w:val="616"/>
        </w:trPr>
        <w:tc>
          <w:tcPr>
            <w:tcW w:w="8647" w:type="dxa"/>
            <w:gridSpan w:val="2"/>
          </w:tcPr>
          <w:p w:rsidR="00810676" w:rsidRDefault="00810676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  <w:p w:rsidR="009D1BED" w:rsidRDefault="009D1BED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(ΟΡΘΗ ΕΠΑΝΑΛΗΨΗ)</w:t>
            </w:r>
          </w:p>
          <w:p w:rsidR="009D1BED" w:rsidRDefault="009D1BED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810676" w:rsidRPr="006C3E8B" w:rsidRDefault="00810676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  <w:r w:rsidRPr="006C3E8B">
              <w:rPr>
                <w:rFonts w:ascii="Arial" w:hAnsi="Arial" w:cs="Arial"/>
                <w:b/>
                <w:u w:val="single"/>
              </w:rPr>
              <w:t>ΔΕΛΤΙΟ ΤΥΠΟΥ</w:t>
            </w:r>
          </w:p>
        </w:tc>
      </w:tr>
    </w:tbl>
    <w:p w:rsidR="00A7675E" w:rsidRPr="009D1BED" w:rsidRDefault="00B42F86" w:rsidP="00A76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1A6034" w:rsidRDefault="00791B5C" w:rsidP="001A6034">
      <w:pPr>
        <w:jc w:val="both"/>
      </w:pPr>
      <w:r>
        <w:rPr>
          <w:rFonts w:ascii="Arial" w:hAnsi="Arial" w:cs="Arial"/>
        </w:rPr>
        <w:t xml:space="preserve">     </w:t>
      </w:r>
      <w:r w:rsidR="001A6034" w:rsidRPr="001A6034">
        <w:rPr>
          <w:rFonts w:ascii="Arial" w:hAnsi="Arial" w:cs="Arial"/>
        </w:rPr>
        <w:t xml:space="preserve">       </w:t>
      </w:r>
      <w:r w:rsidR="001A6034">
        <w:t xml:space="preserve"> </w:t>
      </w:r>
      <w:r w:rsidR="001A6034">
        <w:rPr>
          <w:rFonts w:ascii="Arial" w:hAnsi="Arial" w:cs="Arial"/>
        </w:rPr>
        <w:t xml:space="preserve">Τα </w:t>
      </w:r>
      <w:r w:rsidR="001A6034">
        <w:rPr>
          <w:rStyle w:val="a7"/>
          <w:rFonts w:ascii="Arial" w:hAnsi="Arial" w:cs="Arial"/>
        </w:rPr>
        <w:t>μικροβιολογικά εργαστήρια της Ξάνθης</w:t>
      </w:r>
      <w:r w:rsidR="001A6034">
        <w:rPr>
          <w:rFonts w:ascii="Arial" w:hAnsi="Arial" w:cs="Arial"/>
        </w:rPr>
        <w:t xml:space="preserve"> βρίσκονται στα πρόθυρα οικονομικής καταστροφής και διακοπής της λειτουργίας τους. Παρόλα αυτά, εναρμονιζόμενα με της αποφάσεις του Πανελλήνιου Συντονιστικού οργάνου τους , </w:t>
      </w:r>
      <w:r w:rsidR="001A6034">
        <w:rPr>
          <w:rStyle w:val="a7"/>
          <w:rFonts w:ascii="Arial" w:hAnsi="Arial" w:cs="Arial"/>
        </w:rPr>
        <w:t>αποφάσισαν να αναστείλουν την επίσχεση παροχής υπηρεσιών προς τους ασφαλισμένους του ΕΟΠΥΥ.</w:t>
      </w:r>
    </w:p>
    <w:p w:rsidR="001A6034" w:rsidRDefault="001A6034" w:rsidP="001A60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1A6034" w:rsidRDefault="001A6034" w:rsidP="001A6034">
      <w:pPr>
        <w:jc w:val="both"/>
      </w:pPr>
      <w:r>
        <w:rPr>
          <w:rFonts w:ascii="Arial" w:hAnsi="Arial" w:cs="Arial"/>
        </w:rPr>
        <w:t xml:space="preserve">        </w:t>
      </w:r>
      <w:r w:rsidRPr="001A603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Ευελπιστούμε ότι αυτή τη φορά θα τηρηθούν οι υποσχέσεις της ηγεσίας του Υπουργείου Υγείας και του ΕΟΠΥΥ , για αποπληρωμή των παλαιών οφειλών και τη πληρωμή κάποιων μηνών των πρόσφατων οφειλών.</w:t>
      </w:r>
    </w:p>
    <w:p w:rsidR="001A6034" w:rsidRDefault="001A6034" w:rsidP="001A60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Δυστυχώς όμως τα περιθώρια στενεύουν  για αυτό οι </w:t>
      </w:r>
      <w:proofErr w:type="spellStart"/>
      <w:r>
        <w:rPr>
          <w:rStyle w:val="a7"/>
          <w:rFonts w:ascii="Arial" w:hAnsi="Arial" w:cs="Arial"/>
        </w:rPr>
        <w:t>Βιοπαθολόγοι</w:t>
      </w:r>
      <w:proofErr w:type="spellEnd"/>
      <w:r>
        <w:rPr>
          <w:rStyle w:val="a7"/>
          <w:rFonts w:ascii="Arial" w:hAnsi="Arial" w:cs="Arial"/>
        </w:rPr>
        <w:t> παραμένουν</w:t>
      </w:r>
      <w:r>
        <w:rPr>
          <w:rFonts w:ascii="Arial" w:hAnsi="Arial" w:cs="Arial"/>
        </w:rPr>
        <w:t xml:space="preserve"> </w:t>
      </w:r>
      <w:r>
        <w:rPr>
          <w:rStyle w:val="a7"/>
          <w:rFonts w:ascii="Arial" w:hAnsi="Arial" w:cs="Arial"/>
        </w:rPr>
        <w:t>σε ετοιμότητα για ενδεχόμενες μελλοντικές κινητοποιήσεις</w:t>
      </w:r>
      <w:r>
        <w:rPr>
          <w:rFonts w:ascii="Arial" w:hAnsi="Arial" w:cs="Arial"/>
        </w:rPr>
        <w:t xml:space="preserve"> , εάν για ακόμη μια φορά δεν τηρηθούν οι υποσχέσεις που δόθηκαν.</w:t>
      </w:r>
    </w:p>
    <w:p w:rsidR="001A6034" w:rsidRDefault="001A6034" w:rsidP="001A6034">
      <w:pPr>
        <w:jc w:val="both"/>
      </w:pPr>
    </w:p>
    <w:p w:rsidR="001A6034" w:rsidRDefault="001A6034" w:rsidP="001A6034">
      <w:pPr>
        <w:jc w:val="both"/>
      </w:pPr>
      <w:r>
        <w:rPr>
          <w:rFonts w:ascii="Arial" w:hAnsi="Arial" w:cs="Arial"/>
        </w:rPr>
        <w:t xml:space="preserve">         </w:t>
      </w:r>
      <w:r w:rsidRPr="001A60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Το σημαντικότερο πρόβλημα κατά τη γνώμη μας είναι η πρόθεση της συστηματικής εξόντωσης των εργαστηριακών γιατρών και η αντικατάστασης τους από μεγάλες εταιρίες.</w:t>
      </w:r>
    </w:p>
    <w:p w:rsidR="00791B5C" w:rsidRDefault="00791B5C" w:rsidP="00A7675E">
      <w:pPr>
        <w:jc w:val="both"/>
        <w:rPr>
          <w:rFonts w:ascii="Arial" w:hAnsi="Arial" w:cs="Arial"/>
        </w:rPr>
      </w:pPr>
    </w:p>
    <w:p w:rsidR="00B117A6" w:rsidRPr="003B0E3D" w:rsidRDefault="00791B5C" w:rsidP="00B42F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81DEB">
        <w:rPr>
          <w:rFonts w:ascii="Arial" w:hAnsi="Arial" w:cs="Arial"/>
        </w:rPr>
        <w:t xml:space="preserve"> </w:t>
      </w:r>
    </w:p>
    <w:p w:rsidR="00CD581C" w:rsidRPr="002B4D73" w:rsidRDefault="0013777A" w:rsidP="00CD581C">
      <w:pPr>
        <w:ind w:firstLine="540"/>
        <w:rPr>
          <w:rFonts w:ascii="Arial" w:hAnsi="Arial" w:cs="Arial"/>
        </w:rPr>
      </w:pPr>
      <w:r w:rsidRPr="00B81DAD">
        <w:tab/>
      </w:r>
      <w:r w:rsidRPr="00B81DAD">
        <w:tab/>
      </w:r>
      <w:r w:rsidR="00CD581C" w:rsidRPr="002B4D73">
        <w:rPr>
          <w:rFonts w:ascii="Arial" w:hAnsi="Arial" w:cs="Arial"/>
        </w:rPr>
        <w:t xml:space="preserve">Ο                                                       </w:t>
      </w:r>
      <w:r w:rsidR="00CD581C" w:rsidRPr="00F62F00">
        <w:rPr>
          <w:rFonts w:ascii="Arial" w:hAnsi="Arial" w:cs="Arial"/>
        </w:rPr>
        <w:t xml:space="preserve"> </w:t>
      </w:r>
      <w:r w:rsidR="00CD581C" w:rsidRPr="002B4D73">
        <w:rPr>
          <w:rFonts w:ascii="Arial" w:hAnsi="Arial" w:cs="Arial"/>
        </w:rPr>
        <w:t xml:space="preserve">             </w:t>
      </w:r>
      <w:proofErr w:type="spellStart"/>
      <w:r w:rsidR="00CD581C" w:rsidRPr="002B4D73">
        <w:rPr>
          <w:rFonts w:ascii="Arial" w:hAnsi="Arial" w:cs="Arial"/>
        </w:rPr>
        <w:t>Ο</w:t>
      </w:r>
      <w:proofErr w:type="spellEnd"/>
      <w:r w:rsidR="00CD581C" w:rsidRPr="002B4D73">
        <w:rPr>
          <w:rFonts w:ascii="Arial" w:hAnsi="Arial" w:cs="Arial"/>
        </w:rPr>
        <w:t xml:space="preserve"> </w:t>
      </w:r>
    </w:p>
    <w:p w:rsidR="00CD581C" w:rsidRPr="002B4D73" w:rsidRDefault="00CD581C" w:rsidP="00CD581C">
      <w:pPr>
        <w:rPr>
          <w:rFonts w:ascii="Arial" w:hAnsi="Arial" w:cs="Arial"/>
        </w:rPr>
      </w:pPr>
      <w:r w:rsidRPr="002B4D73">
        <w:rPr>
          <w:rFonts w:ascii="Arial" w:hAnsi="Arial" w:cs="Arial"/>
        </w:rPr>
        <w:t xml:space="preserve">              ΠΡΟΕΔΡΟΣ                                                ΓΡΑΜΜΑΤΕΑΣ                           </w:t>
      </w:r>
    </w:p>
    <w:p w:rsidR="00CD581C" w:rsidRPr="002B4D73" w:rsidRDefault="00CD581C" w:rsidP="00CD581C">
      <w:pPr>
        <w:rPr>
          <w:rFonts w:ascii="Arial" w:hAnsi="Arial" w:cs="Arial"/>
        </w:rPr>
      </w:pPr>
    </w:p>
    <w:p w:rsidR="00CD581C" w:rsidRPr="002B4D73" w:rsidRDefault="00CD581C" w:rsidP="00CD581C">
      <w:pPr>
        <w:rPr>
          <w:rFonts w:ascii="Arial" w:hAnsi="Arial" w:cs="Arial"/>
        </w:rPr>
      </w:pPr>
    </w:p>
    <w:p w:rsidR="00CD581C" w:rsidRPr="00F62F00" w:rsidRDefault="00CD581C" w:rsidP="00CD581C">
      <w:pPr>
        <w:widowControl w:val="0"/>
        <w:ind w:right="567"/>
        <w:jc w:val="both"/>
        <w:rPr>
          <w:rFonts w:ascii="Arial" w:hAnsi="Arial" w:cs="Arial"/>
        </w:rPr>
      </w:pPr>
      <w:r w:rsidRPr="002B4D73">
        <w:rPr>
          <w:rFonts w:ascii="Arial" w:hAnsi="Arial" w:cs="Arial"/>
        </w:rPr>
        <w:t>ΑΝΑΣΤΑΣΙΟΣ ΚΑΡΑΔΕΔΟΣ                          ΑΠΟΣΤΟΛΟΣ ΣΟΥΛΙΩΤΗΣ</w:t>
      </w:r>
    </w:p>
    <w:p w:rsidR="00CD581C" w:rsidRPr="00F62F00" w:rsidRDefault="00CD581C" w:rsidP="00CD581C">
      <w:pPr>
        <w:widowControl w:val="0"/>
        <w:ind w:right="567"/>
        <w:jc w:val="both"/>
        <w:rPr>
          <w:rFonts w:ascii="Arial" w:hAnsi="Arial" w:cs="Arial"/>
        </w:rPr>
      </w:pPr>
    </w:p>
    <w:p w:rsidR="0013777A" w:rsidRPr="00B81DAD" w:rsidRDefault="0013777A" w:rsidP="0013777A">
      <w:pPr>
        <w:ind w:firstLine="540"/>
        <w:jc w:val="both"/>
      </w:pPr>
      <w:r w:rsidRPr="00B81DAD">
        <w:tab/>
      </w:r>
      <w:r w:rsidRPr="00B81DAD">
        <w:tab/>
      </w:r>
      <w:r w:rsidR="007F7E0D">
        <w:t xml:space="preserve"> </w:t>
      </w:r>
    </w:p>
    <w:p w:rsidR="0013777A" w:rsidRPr="00D327C0" w:rsidRDefault="0013777A" w:rsidP="0013777A">
      <w:pPr>
        <w:widowControl w:val="0"/>
        <w:ind w:right="567"/>
        <w:jc w:val="both"/>
        <w:rPr>
          <w:rFonts w:ascii="Arial" w:hAnsi="Arial" w:cs="Arial"/>
        </w:rPr>
      </w:pPr>
      <w:r w:rsidRPr="002B4D73">
        <w:rPr>
          <w:rFonts w:ascii="Arial" w:hAnsi="Arial" w:cs="Arial"/>
        </w:rPr>
        <w:t xml:space="preserve">                                                      </w:t>
      </w:r>
      <w:r w:rsidR="002B4D73" w:rsidRPr="00810676">
        <w:rPr>
          <w:rFonts w:ascii="Arial" w:hAnsi="Arial" w:cs="Arial"/>
        </w:rPr>
        <w:t xml:space="preserve"> </w:t>
      </w:r>
      <w:r w:rsidRPr="002B4D73">
        <w:rPr>
          <w:rFonts w:ascii="Arial" w:hAnsi="Arial" w:cs="Arial"/>
        </w:rPr>
        <w:t xml:space="preserve">         </w:t>
      </w:r>
      <w:r w:rsidR="007F7E0D" w:rsidRPr="002B4D73">
        <w:rPr>
          <w:rFonts w:ascii="Arial" w:hAnsi="Arial" w:cs="Arial"/>
        </w:rPr>
        <w:t xml:space="preserve"> </w:t>
      </w:r>
      <w:r w:rsidRPr="002B4D73">
        <w:rPr>
          <w:rFonts w:ascii="Arial" w:hAnsi="Arial" w:cs="Arial"/>
        </w:rPr>
        <w:t xml:space="preserve">  </w:t>
      </w:r>
    </w:p>
    <w:p w:rsidR="000346E9" w:rsidRPr="000346E9" w:rsidRDefault="007A750F" w:rsidP="00E24B15">
      <w:pPr>
        <w:widowControl w:val="0"/>
        <w:ind w:left="-284" w:right="170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left:0;text-align:left;margin-left:-14.6pt;margin-top:.05pt;width:449pt;height:96.25pt;z-index:251658752">
            <v:textbox style="mso-next-textbox:#_x0000_s1030">
              <w:txbxContent>
                <w:p w:rsidR="00E93621" w:rsidRPr="00B51EF2" w:rsidRDefault="00E93621" w:rsidP="00E93621">
                  <w:pPr>
                    <w:widowControl w:val="0"/>
                    <w:ind w:left="-284" w:right="170"/>
                    <w:jc w:val="center"/>
                    <w:rPr>
                      <w:rFonts w:ascii="Arial" w:hAnsi="Arial" w:cs="Arial"/>
                      <w:color w:val="333399"/>
                    </w:rPr>
                  </w:pPr>
                  <w:r w:rsidRPr="00B51EF2">
                    <w:rPr>
                      <w:rFonts w:ascii="Arial" w:hAnsi="Arial" w:cs="Arial"/>
                      <w:color w:val="333399"/>
                      <w:sz w:val="32"/>
                      <w:szCs w:val="32"/>
                    </w:rPr>
                    <w:t>ΙΑΤΡΙΚΟΣ ΣΥΛΛΟΓΟΣ ΞΑΝΘΗΣ</w:t>
                  </w:r>
                  <w:r w:rsidRPr="00615E7B">
                    <w:rPr>
                      <w:color w:val="333399"/>
                      <w:u w:val="single"/>
                    </w:rPr>
                    <w:br/>
                  </w:r>
                  <w:r w:rsidRPr="00615E7B">
                    <w:rPr>
                      <w:color w:val="333399"/>
                    </w:rPr>
                    <w:t xml:space="preserve">       </w:t>
                  </w:r>
                  <w:r w:rsidRPr="00B51EF2">
                    <w:rPr>
                      <w:rFonts w:ascii="Arial" w:hAnsi="Arial" w:cs="Arial"/>
                      <w:color w:val="333399"/>
                    </w:rPr>
                    <w:t>28</w:t>
                  </w:r>
                  <w:r w:rsidRPr="00B51EF2">
                    <w:rPr>
                      <w:rFonts w:ascii="Arial" w:hAnsi="Arial" w:cs="Arial"/>
                      <w:color w:val="333399"/>
                      <w:vertAlign w:val="superscript"/>
                    </w:rPr>
                    <w:t>ης</w:t>
                  </w:r>
                  <w:r w:rsidRPr="00B51EF2">
                    <w:rPr>
                      <w:rFonts w:ascii="Arial" w:hAnsi="Arial" w:cs="Arial"/>
                      <w:color w:val="333399"/>
                    </w:rPr>
                    <w:t xml:space="preserve"> ΟΚΤΩΒΡΙΟΥ 214   •   Ξάνθη 67100   •  ΤΗΛ.- FAX: 2541023757 </w:t>
                  </w:r>
                </w:p>
                <w:p w:rsidR="00E93621" w:rsidRPr="00B51EF2" w:rsidRDefault="00E93621" w:rsidP="00E93621">
                  <w:pPr>
                    <w:widowControl w:val="0"/>
                    <w:spacing w:after="40"/>
                    <w:jc w:val="center"/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</w:rPr>
                  </w:pPr>
                  <w:proofErr w:type="gramStart"/>
                  <w:r w:rsidRPr="001A6034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  <w:lang w:val="en-US"/>
                    </w:rPr>
                    <w:t>MEDICAL ASSOCIATION OF XANTHI 214 28th OCTOBER STR. 67100 XANTHI GREECE.</w:t>
                  </w:r>
                  <w:proofErr w:type="gramEnd"/>
                  <w:r w:rsidRPr="001A6034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  <w:lang w:val="en-US"/>
                    </w:rPr>
                    <w:t xml:space="preserve"> </w:t>
                  </w:r>
                  <w:r w:rsidRPr="00B51EF2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</w:rPr>
                    <w:t>PHONE 00362541023757</w:t>
                  </w:r>
                </w:p>
                <w:p w:rsidR="00E93621" w:rsidRPr="00B51EF2" w:rsidRDefault="007A750F" w:rsidP="00E93621">
                  <w:pPr>
                    <w:widowControl w:val="0"/>
                    <w:ind w:right="567"/>
                    <w:jc w:val="center"/>
                    <w:rPr>
                      <w:rFonts w:ascii="Arial" w:hAnsi="Arial" w:cs="Arial"/>
                      <w:color w:val="333399"/>
                    </w:rPr>
                  </w:pPr>
                  <w:hyperlink r:id="rId7" w:history="1">
                    <w:r w:rsidR="00E93621" w:rsidRPr="00B51EF2">
                      <w:rPr>
                        <w:rStyle w:val="-"/>
                        <w:rFonts w:ascii="Arial" w:hAnsi="Arial" w:cs="Arial"/>
                        <w:color w:val="333399"/>
                      </w:rPr>
                      <w:t>http://www.isx.gr</w:t>
                    </w:r>
                  </w:hyperlink>
                  <w:r w:rsidR="00E93621" w:rsidRPr="00B51EF2">
                    <w:rPr>
                      <w:rFonts w:ascii="Arial" w:hAnsi="Arial" w:cs="Arial"/>
                      <w:color w:val="333399"/>
                      <w:u w:val="single"/>
                    </w:rPr>
                    <w:t xml:space="preserve"> • email:iatrikossyllogosxanthis@gmail.com</w:t>
                  </w:r>
                </w:p>
                <w:p w:rsidR="00E93621" w:rsidRPr="0080490B" w:rsidRDefault="00E93621" w:rsidP="00E93621">
                  <w:pPr>
                    <w:jc w:val="center"/>
                  </w:pPr>
                </w:p>
              </w:txbxContent>
            </v:textbox>
          </v:shape>
        </w:pict>
      </w:r>
      <w:r w:rsidRPr="007A750F">
        <w:rPr>
          <w:noProof/>
          <w:sz w:val="32"/>
          <w:szCs w:val="32"/>
        </w:rPr>
        <w:pict>
          <v:shape id="_x0000_s1028" type="#_x0000_t98" style="position:absolute;left:0;text-align:left;margin-left:-20.2pt;margin-top:444.4pt;width:449pt;height:96.25pt;z-index:251657728">
            <v:textbox style="mso-next-textbox:#_x0000_s1028">
              <w:txbxContent>
                <w:p w:rsidR="00DD545A" w:rsidRPr="00B51EF2" w:rsidRDefault="00DD545A" w:rsidP="00DD545A">
                  <w:pPr>
                    <w:widowControl w:val="0"/>
                    <w:ind w:left="-284" w:right="170"/>
                    <w:jc w:val="center"/>
                    <w:rPr>
                      <w:rFonts w:ascii="Arial" w:hAnsi="Arial" w:cs="Arial"/>
                      <w:color w:val="333399"/>
                    </w:rPr>
                  </w:pPr>
                  <w:r w:rsidRPr="00B51EF2">
                    <w:rPr>
                      <w:rFonts w:ascii="Arial" w:hAnsi="Arial" w:cs="Arial"/>
                      <w:color w:val="333399"/>
                      <w:sz w:val="32"/>
                      <w:szCs w:val="32"/>
                    </w:rPr>
                    <w:t>ΙΑΤΡΙΚΟΣ ΣΥΛΛΟΓΟΣ ΞΑΝΘΗΣ</w:t>
                  </w:r>
                  <w:r w:rsidRPr="00615E7B">
                    <w:rPr>
                      <w:color w:val="333399"/>
                      <w:u w:val="single"/>
                    </w:rPr>
                    <w:br/>
                  </w:r>
                  <w:r w:rsidRPr="00615E7B">
                    <w:rPr>
                      <w:color w:val="333399"/>
                    </w:rPr>
                    <w:t xml:space="preserve">       </w:t>
                  </w:r>
                  <w:r w:rsidRPr="00B51EF2">
                    <w:rPr>
                      <w:rFonts w:ascii="Arial" w:hAnsi="Arial" w:cs="Arial"/>
                      <w:color w:val="333399"/>
                    </w:rPr>
                    <w:t>28</w:t>
                  </w:r>
                  <w:r w:rsidRPr="00B51EF2">
                    <w:rPr>
                      <w:rFonts w:ascii="Arial" w:hAnsi="Arial" w:cs="Arial"/>
                      <w:color w:val="333399"/>
                      <w:vertAlign w:val="superscript"/>
                    </w:rPr>
                    <w:t>ης</w:t>
                  </w:r>
                  <w:r w:rsidRPr="00B51EF2">
                    <w:rPr>
                      <w:rFonts w:ascii="Arial" w:hAnsi="Arial" w:cs="Arial"/>
                      <w:color w:val="333399"/>
                    </w:rPr>
                    <w:t xml:space="preserve"> ΟΚΤΩΒΡΙΟΥ 214   •   Ξάνθη 67100   •  ΤΗΛ.- FAX: 2541023757 </w:t>
                  </w:r>
                </w:p>
                <w:p w:rsidR="00DD545A" w:rsidRPr="00B51EF2" w:rsidRDefault="00DD545A" w:rsidP="00DD545A">
                  <w:pPr>
                    <w:widowControl w:val="0"/>
                    <w:spacing w:after="40"/>
                    <w:jc w:val="center"/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</w:rPr>
                  </w:pPr>
                  <w:proofErr w:type="gramStart"/>
                  <w:r w:rsidRPr="00AD0190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  <w:lang w:val="en-US"/>
                    </w:rPr>
                    <w:t>MEDICAL ASSOCIATION OF XANTHI 214 28th OCTOBER STR. 67100 XANTHI GREECE.</w:t>
                  </w:r>
                  <w:proofErr w:type="gramEnd"/>
                  <w:r w:rsidRPr="00AD0190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  <w:lang w:val="en-US"/>
                    </w:rPr>
                    <w:t xml:space="preserve"> </w:t>
                  </w:r>
                  <w:r w:rsidRPr="00B51EF2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</w:rPr>
                    <w:t>PHONE 00362541023757</w:t>
                  </w:r>
                </w:p>
                <w:p w:rsidR="00DD545A" w:rsidRPr="00B51EF2" w:rsidRDefault="007A750F" w:rsidP="00DD545A">
                  <w:pPr>
                    <w:widowControl w:val="0"/>
                    <w:ind w:right="567"/>
                    <w:jc w:val="center"/>
                    <w:rPr>
                      <w:rFonts w:ascii="Arial" w:hAnsi="Arial" w:cs="Arial"/>
                      <w:color w:val="333399"/>
                    </w:rPr>
                  </w:pPr>
                  <w:hyperlink r:id="rId8" w:history="1">
                    <w:r w:rsidR="00DD545A" w:rsidRPr="00B51EF2">
                      <w:rPr>
                        <w:rStyle w:val="-"/>
                        <w:rFonts w:ascii="Arial" w:hAnsi="Arial" w:cs="Arial"/>
                        <w:color w:val="333399"/>
                      </w:rPr>
                      <w:t>http://www.isx.gr</w:t>
                    </w:r>
                  </w:hyperlink>
                  <w:r w:rsidR="00DD545A" w:rsidRPr="00B51EF2">
                    <w:rPr>
                      <w:rFonts w:ascii="Arial" w:hAnsi="Arial" w:cs="Arial"/>
                      <w:color w:val="333399"/>
                      <w:u w:val="single"/>
                    </w:rPr>
                    <w:t xml:space="preserve"> • email:</w:t>
                  </w:r>
                  <w:smartTag w:uri="urn:schemas-microsoft-com:office:smarttags" w:element="PersonName">
                    <w:r w:rsidR="00DD545A" w:rsidRPr="00B51EF2">
                      <w:rPr>
                        <w:rFonts w:ascii="Arial" w:hAnsi="Arial" w:cs="Arial"/>
                        <w:color w:val="333399"/>
                        <w:u w:val="single"/>
                      </w:rPr>
                      <w:t>iatrikossyllogosxanthis@gmail.com</w:t>
                    </w:r>
                  </w:smartTag>
                </w:p>
                <w:p w:rsidR="00DD545A" w:rsidRPr="0080490B" w:rsidRDefault="00DD545A" w:rsidP="00DD545A">
                  <w:pPr>
                    <w:jc w:val="center"/>
                  </w:pPr>
                </w:p>
              </w:txbxContent>
            </v:textbox>
          </v:shape>
        </w:pict>
      </w:r>
    </w:p>
    <w:sectPr w:rsidR="000346E9" w:rsidRPr="000346E9" w:rsidSect="009F77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DCE" w:rsidRDefault="00137DCE" w:rsidP="0013777A">
      <w:r>
        <w:separator/>
      </w:r>
    </w:p>
  </w:endnote>
  <w:endnote w:type="continuationSeparator" w:id="0">
    <w:p w:rsidR="00137DCE" w:rsidRDefault="00137DCE" w:rsidP="00137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DCE" w:rsidRDefault="00137DCE" w:rsidP="0013777A">
      <w:r>
        <w:separator/>
      </w:r>
    </w:p>
  </w:footnote>
  <w:footnote w:type="continuationSeparator" w:id="0">
    <w:p w:rsidR="00137DCE" w:rsidRDefault="00137DCE" w:rsidP="00137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DDC" w:rsidRDefault="007A750F">
    <w:pPr>
      <w:pStyle w:val="a4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1806" o:spid="_x0000_s2051" type="#_x0000_t136" style="position:absolute;margin-left:0;margin-top:0;width:390.35pt;height:195.1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Ι. Σ. Ξ.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59F1"/>
    <w:rsid w:val="00027BBC"/>
    <w:rsid w:val="00032174"/>
    <w:rsid w:val="000346E9"/>
    <w:rsid w:val="0003683A"/>
    <w:rsid w:val="000441E6"/>
    <w:rsid w:val="000642D8"/>
    <w:rsid w:val="00083456"/>
    <w:rsid w:val="000A3E4C"/>
    <w:rsid w:val="000B2B05"/>
    <w:rsid w:val="000B782C"/>
    <w:rsid w:val="000C26CE"/>
    <w:rsid w:val="000D1E77"/>
    <w:rsid w:val="000D7C57"/>
    <w:rsid w:val="00111C41"/>
    <w:rsid w:val="00135B5E"/>
    <w:rsid w:val="0013777A"/>
    <w:rsid w:val="00137DCE"/>
    <w:rsid w:val="001405AE"/>
    <w:rsid w:val="0014354D"/>
    <w:rsid w:val="00165053"/>
    <w:rsid w:val="00175B61"/>
    <w:rsid w:val="001A6034"/>
    <w:rsid w:val="001F339C"/>
    <w:rsid w:val="002163CA"/>
    <w:rsid w:val="00254BC6"/>
    <w:rsid w:val="00254EA3"/>
    <w:rsid w:val="002659F1"/>
    <w:rsid w:val="002B2473"/>
    <w:rsid w:val="002B4D73"/>
    <w:rsid w:val="002C0936"/>
    <w:rsid w:val="002E3CCB"/>
    <w:rsid w:val="00353CB5"/>
    <w:rsid w:val="003972EC"/>
    <w:rsid w:val="003B0E3D"/>
    <w:rsid w:val="003B447C"/>
    <w:rsid w:val="003C39BB"/>
    <w:rsid w:val="003D1C9C"/>
    <w:rsid w:val="003E5E47"/>
    <w:rsid w:val="004658C7"/>
    <w:rsid w:val="004837B3"/>
    <w:rsid w:val="004C4847"/>
    <w:rsid w:val="00512DDC"/>
    <w:rsid w:val="00513843"/>
    <w:rsid w:val="00555210"/>
    <w:rsid w:val="00574D73"/>
    <w:rsid w:val="00597A4D"/>
    <w:rsid w:val="005A22A5"/>
    <w:rsid w:val="005E1CF9"/>
    <w:rsid w:val="00666390"/>
    <w:rsid w:val="006820BC"/>
    <w:rsid w:val="00684279"/>
    <w:rsid w:val="006C3E8B"/>
    <w:rsid w:val="006F7A5E"/>
    <w:rsid w:val="0075067E"/>
    <w:rsid w:val="00780404"/>
    <w:rsid w:val="00785787"/>
    <w:rsid w:val="00791B5C"/>
    <w:rsid w:val="007A750F"/>
    <w:rsid w:val="007C6E7C"/>
    <w:rsid w:val="007E0D8B"/>
    <w:rsid w:val="007F7E0D"/>
    <w:rsid w:val="00810676"/>
    <w:rsid w:val="00855DC0"/>
    <w:rsid w:val="00857902"/>
    <w:rsid w:val="008A226C"/>
    <w:rsid w:val="008D0F8F"/>
    <w:rsid w:val="00904400"/>
    <w:rsid w:val="00954829"/>
    <w:rsid w:val="009A701A"/>
    <w:rsid w:val="009B2DE8"/>
    <w:rsid w:val="009D1BED"/>
    <w:rsid w:val="009E377D"/>
    <w:rsid w:val="009F7716"/>
    <w:rsid w:val="00A35A6A"/>
    <w:rsid w:val="00A40B42"/>
    <w:rsid w:val="00A7675E"/>
    <w:rsid w:val="00AC630A"/>
    <w:rsid w:val="00AD0190"/>
    <w:rsid w:val="00AE38FB"/>
    <w:rsid w:val="00B047E1"/>
    <w:rsid w:val="00B117A6"/>
    <w:rsid w:val="00B42F86"/>
    <w:rsid w:val="00B45BBF"/>
    <w:rsid w:val="00B6239C"/>
    <w:rsid w:val="00B81DEB"/>
    <w:rsid w:val="00C14415"/>
    <w:rsid w:val="00C70194"/>
    <w:rsid w:val="00CA30F4"/>
    <w:rsid w:val="00CB3550"/>
    <w:rsid w:val="00CD581C"/>
    <w:rsid w:val="00D04812"/>
    <w:rsid w:val="00D05CB5"/>
    <w:rsid w:val="00D125A3"/>
    <w:rsid w:val="00D20118"/>
    <w:rsid w:val="00D3007F"/>
    <w:rsid w:val="00D327C0"/>
    <w:rsid w:val="00D328CF"/>
    <w:rsid w:val="00D41625"/>
    <w:rsid w:val="00D52A69"/>
    <w:rsid w:val="00D62353"/>
    <w:rsid w:val="00D80A6F"/>
    <w:rsid w:val="00DC5C5D"/>
    <w:rsid w:val="00DD545A"/>
    <w:rsid w:val="00E24B15"/>
    <w:rsid w:val="00E70765"/>
    <w:rsid w:val="00E86DEE"/>
    <w:rsid w:val="00E93621"/>
    <w:rsid w:val="00F847BD"/>
    <w:rsid w:val="00FA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3777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13777A"/>
    <w:rPr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13777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13777A"/>
    <w:rPr>
      <w:sz w:val="24"/>
      <w:szCs w:val="24"/>
    </w:rPr>
  </w:style>
  <w:style w:type="paragraph" w:styleId="a6">
    <w:name w:val="Balloon Text"/>
    <w:basedOn w:val="a"/>
    <w:semiHidden/>
    <w:rsid w:val="001405AE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DD545A"/>
    <w:rPr>
      <w:color w:val="0000FF"/>
      <w:u w:val="single"/>
    </w:rPr>
  </w:style>
  <w:style w:type="character" w:styleId="a7">
    <w:name w:val="Strong"/>
    <w:basedOn w:val="a0"/>
    <w:uiPriority w:val="22"/>
    <w:qFormat/>
    <w:rsid w:val="001A60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x.g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isx.g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Links>
    <vt:vector size="6" baseType="variant">
      <vt:variant>
        <vt:i4>7471231</vt:i4>
      </vt:variant>
      <vt:variant>
        <vt:i4>0</vt:i4>
      </vt:variant>
      <vt:variant>
        <vt:i4>0</vt:i4>
      </vt:variant>
      <vt:variant>
        <vt:i4>5</vt:i4>
      </vt:variant>
      <vt:variant>
        <vt:lpwstr>http://www.isx.gr/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my</cp:lastModifiedBy>
  <cp:revision>4</cp:revision>
  <cp:lastPrinted>2013-01-14T19:42:00Z</cp:lastPrinted>
  <dcterms:created xsi:type="dcterms:W3CDTF">2013-02-06T17:19:00Z</dcterms:created>
  <dcterms:modified xsi:type="dcterms:W3CDTF">2013-02-07T06:50:00Z</dcterms:modified>
</cp:coreProperties>
</file>