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6250" w:rsidRDefault="00A66250" w:rsidP="00851A97">
      <w:pPr>
        <w:pStyle w:val="Web"/>
        <w:spacing w:before="0" w:beforeAutospacing="0" w:after="0" w:afterAutospacing="0" w:line="276" w:lineRule="auto"/>
        <w:jc w:val="center"/>
        <w:rPr>
          <w:b/>
          <w:sz w:val="36"/>
        </w:rPr>
      </w:pPr>
    </w:p>
    <w:p w:rsidR="00A66250" w:rsidRDefault="00A66250" w:rsidP="00851A97">
      <w:pPr>
        <w:pStyle w:val="Web"/>
        <w:spacing w:before="0" w:beforeAutospacing="0" w:after="0" w:afterAutospacing="0" w:line="276" w:lineRule="auto"/>
        <w:jc w:val="center"/>
        <w:rPr>
          <w:b/>
          <w:sz w:val="36"/>
        </w:rPr>
      </w:pPr>
    </w:p>
    <w:p w:rsidR="004762CE" w:rsidRPr="00FB3782" w:rsidRDefault="004762CE" w:rsidP="00851A97">
      <w:pPr>
        <w:pStyle w:val="Web"/>
        <w:spacing w:before="0" w:beforeAutospacing="0" w:after="0" w:afterAutospacing="0" w:line="276" w:lineRule="auto"/>
        <w:jc w:val="center"/>
        <w:rPr>
          <w:b/>
          <w:sz w:val="36"/>
        </w:rPr>
      </w:pPr>
      <w:r w:rsidRPr="00FB3782">
        <w:rPr>
          <w:b/>
          <w:sz w:val="36"/>
        </w:rPr>
        <w:t>«Δίνω ζωή</w:t>
      </w:r>
      <w:r w:rsidR="00D053AA" w:rsidRPr="00FB3782">
        <w:rPr>
          <w:b/>
          <w:sz w:val="36"/>
        </w:rPr>
        <w:t>!</w:t>
      </w:r>
      <w:r w:rsidRPr="00FB3782">
        <w:rPr>
          <w:b/>
          <w:sz w:val="36"/>
        </w:rPr>
        <w:t xml:space="preserve"> Δώστε μου την γέννα που αξίζω</w:t>
      </w:r>
      <w:r w:rsidR="00FB3782" w:rsidRPr="00FB3782">
        <w:rPr>
          <w:b/>
          <w:sz w:val="36"/>
        </w:rPr>
        <w:t>.</w:t>
      </w:r>
      <w:r w:rsidRPr="00FB3782">
        <w:rPr>
          <w:b/>
          <w:sz w:val="36"/>
        </w:rPr>
        <w:t>»</w:t>
      </w:r>
    </w:p>
    <w:p w:rsidR="00E53E15" w:rsidRPr="00A66250" w:rsidRDefault="00FC6FED" w:rsidP="00851A97">
      <w:pPr>
        <w:pStyle w:val="Web"/>
        <w:spacing w:before="0" w:beforeAutospacing="0" w:after="0" w:afterAutospacing="0" w:line="276" w:lineRule="auto"/>
        <w:jc w:val="center"/>
        <w:rPr>
          <w:b/>
          <w:sz w:val="26"/>
        </w:rPr>
      </w:pPr>
      <w:r>
        <w:rPr>
          <w:b/>
          <w:sz w:val="26"/>
        </w:rPr>
        <w:t>3</w:t>
      </w:r>
      <w:r w:rsidR="00E53E15" w:rsidRPr="001D0C44">
        <w:rPr>
          <w:b/>
          <w:sz w:val="26"/>
          <w:vertAlign w:val="superscript"/>
        </w:rPr>
        <w:t>η</w:t>
      </w:r>
      <w:r w:rsidR="00E53E15" w:rsidRPr="001D0C44">
        <w:rPr>
          <w:b/>
          <w:sz w:val="26"/>
        </w:rPr>
        <w:t xml:space="preserve"> Πανελλαδική Δράση για Μαιευτήρια Φιλικά προς Μητέρες και Βρέφη</w:t>
      </w:r>
    </w:p>
    <w:p w:rsidR="00FB3782" w:rsidRPr="00A66250" w:rsidRDefault="00FB3782" w:rsidP="00851A97">
      <w:pPr>
        <w:pStyle w:val="Web"/>
        <w:spacing w:before="0" w:beforeAutospacing="0" w:after="0" w:afterAutospacing="0" w:line="276" w:lineRule="auto"/>
        <w:jc w:val="center"/>
        <w:rPr>
          <w:b/>
          <w:sz w:val="10"/>
        </w:rPr>
      </w:pPr>
    </w:p>
    <w:tbl>
      <w:tblPr>
        <w:tblStyle w:val="a4"/>
        <w:tblW w:w="9468" w:type="dxa"/>
        <w:tblBorders>
          <w:top w:val="none" w:sz="0" w:space="0" w:color="auto"/>
          <w:left w:val="none" w:sz="0" w:space="0" w:color="auto"/>
          <w:bottom w:val="none" w:sz="0" w:space="0" w:color="auto"/>
          <w:right w:val="none" w:sz="0" w:space="0" w:color="auto"/>
          <w:insideV w:val="none" w:sz="0" w:space="0" w:color="auto"/>
        </w:tblBorders>
        <w:tblLook w:val="01E0"/>
      </w:tblPr>
      <w:tblGrid>
        <w:gridCol w:w="2088"/>
        <w:gridCol w:w="7380"/>
      </w:tblGrid>
      <w:tr w:rsidR="00FB3782" w:rsidRPr="00FB3782" w:rsidTr="00FB3782">
        <w:trPr>
          <w:trHeight w:val="1955"/>
        </w:trPr>
        <w:tc>
          <w:tcPr>
            <w:tcW w:w="2088" w:type="dxa"/>
          </w:tcPr>
          <w:p w:rsidR="00FB3782" w:rsidRDefault="00FE69E8" w:rsidP="00D053AA">
            <w:pPr>
              <w:pStyle w:val="Web"/>
              <w:spacing w:before="0" w:beforeAutospacing="0" w:after="0" w:afterAutospacing="0" w:line="276" w:lineRule="auto"/>
              <w:jc w:val="both"/>
              <w:rPr>
                <w:b/>
                <w:color w:val="141823"/>
                <w:shd w:val="clear" w:color="auto" w:fill="FFFFFF"/>
                <w:lang w:val="en-US"/>
              </w:rPr>
            </w:pPr>
            <w:r>
              <w:rPr>
                <w:b/>
                <w:noProof/>
                <w:color w:val="141823"/>
                <w:shd w:val="clear" w:color="auto" w:fill="FFFFFF"/>
              </w:rPr>
              <w:drawing>
                <wp:inline distT="0" distB="0" distL="0" distR="0">
                  <wp:extent cx="1047750" cy="1228725"/>
                  <wp:effectExtent l="19050" t="0" r="0" b="0"/>
                  <wp:docPr id="1" name="Εικόνα 1" descr="si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ma"/>
                          <pic:cNvPicPr>
                            <a:picLocks noChangeAspect="1" noChangeArrowheads="1"/>
                          </pic:cNvPicPr>
                        </pic:nvPicPr>
                        <pic:blipFill>
                          <a:blip r:embed="rId5" cstate="print"/>
                          <a:srcRect/>
                          <a:stretch>
                            <a:fillRect/>
                          </a:stretch>
                        </pic:blipFill>
                        <pic:spPr bwMode="auto">
                          <a:xfrm>
                            <a:off x="0" y="0"/>
                            <a:ext cx="1047750" cy="1228725"/>
                          </a:xfrm>
                          <a:prstGeom prst="rect">
                            <a:avLst/>
                          </a:prstGeom>
                          <a:noFill/>
                          <a:ln w="9525">
                            <a:noFill/>
                            <a:miter lim="800000"/>
                            <a:headEnd/>
                            <a:tailEnd/>
                          </a:ln>
                        </pic:spPr>
                      </pic:pic>
                    </a:graphicData>
                  </a:graphic>
                </wp:inline>
              </w:drawing>
            </w:r>
          </w:p>
        </w:tc>
        <w:tc>
          <w:tcPr>
            <w:tcW w:w="7380" w:type="dxa"/>
          </w:tcPr>
          <w:p w:rsidR="00FB3782" w:rsidRPr="00FB3782" w:rsidRDefault="00FB3782" w:rsidP="00D053AA">
            <w:pPr>
              <w:pStyle w:val="Web"/>
              <w:spacing w:before="0" w:beforeAutospacing="0" w:after="0" w:afterAutospacing="0" w:line="276" w:lineRule="auto"/>
              <w:jc w:val="both"/>
              <w:rPr>
                <w:b/>
                <w:color w:val="141823"/>
                <w:shd w:val="clear" w:color="auto" w:fill="FFFFFF"/>
              </w:rPr>
            </w:pPr>
            <w:r w:rsidRPr="001D0C44">
              <w:rPr>
                <w:color w:val="141823"/>
                <w:shd w:val="clear" w:color="auto" w:fill="FFFFFF"/>
              </w:rPr>
              <w:t xml:space="preserve">Το Πανελλαδικό Δίκτυο Εθελοντικών Ομάδων για την Υποστήριξη του Μητρικού Θηλασμού και της Μητρότητας διοργανώνει και φέτος για </w:t>
            </w:r>
            <w:r w:rsidRPr="00FB3782">
              <w:rPr>
                <w:color w:val="141823"/>
                <w:shd w:val="clear" w:color="auto" w:fill="FFFFFF"/>
              </w:rPr>
              <w:t xml:space="preserve">     </w:t>
            </w:r>
            <w:r w:rsidR="00FE69E8">
              <w:rPr>
                <w:color w:val="141823"/>
                <w:shd w:val="clear" w:color="auto" w:fill="FFFFFF"/>
              </w:rPr>
              <w:t>3</w:t>
            </w:r>
            <w:r w:rsidRPr="001D0C44">
              <w:rPr>
                <w:color w:val="141823"/>
                <w:shd w:val="clear" w:color="auto" w:fill="FFFFFF"/>
                <w:vertAlign w:val="superscript"/>
              </w:rPr>
              <w:t>η</w:t>
            </w:r>
            <w:r w:rsidRPr="001D0C44">
              <w:rPr>
                <w:color w:val="141823"/>
                <w:shd w:val="clear" w:color="auto" w:fill="FFFFFF"/>
              </w:rPr>
              <w:t xml:space="preserve"> φορά την</w:t>
            </w:r>
            <w:r w:rsidRPr="00D053AA">
              <w:rPr>
                <w:color w:val="141823"/>
                <w:shd w:val="clear" w:color="auto" w:fill="FFFFFF"/>
              </w:rPr>
              <w:t xml:space="preserve"> Πανελλαδική </w:t>
            </w:r>
            <w:r w:rsidRPr="001D0C44">
              <w:rPr>
                <w:color w:val="141823"/>
                <w:shd w:val="clear" w:color="auto" w:fill="FFFFFF"/>
              </w:rPr>
              <w:t xml:space="preserve">Δράση για </w:t>
            </w:r>
            <w:r>
              <w:rPr>
                <w:color w:val="141823"/>
                <w:shd w:val="clear" w:color="auto" w:fill="FFFFFF"/>
              </w:rPr>
              <w:t>Μ</w:t>
            </w:r>
            <w:r w:rsidRPr="001D0C44">
              <w:rPr>
                <w:color w:val="141823"/>
                <w:shd w:val="clear" w:color="auto" w:fill="FFFFFF"/>
              </w:rPr>
              <w:t>αιευτήρια φιλικά προς Μητέρες και Βρέφη. Η δράση έχει τίτλο «Δίνω Ζωή! Δώστε μου τη γέννα που αξίζω</w:t>
            </w:r>
            <w:r w:rsidRPr="00FB3782">
              <w:rPr>
                <w:color w:val="141823"/>
                <w:shd w:val="clear" w:color="auto" w:fill="FFFFFF"/>
              </w:rPr>
              <w:t>.</w:t>
            </w:r>
            <w:r>
              <w:rPr>
                <w:color w:val="141823"/>
                <w:shd w:val="clear" w:color="auto" w:fill="FFFFFF"/>
              </w:rPr>
              <w:t>»</w:t>
            </w:r>
            <w:r w:rsidRPr="001D0C44">
              <w:rPr>
                <w:color w:val="141823"/>
                <w:shd w:val="clear" w:color="auto" w:fill="FFFFFF"/>
              </w:rPr>
              <w:t xml:space="preserve"> και πραγμα</w:t>
            </w:r>
            <w:r w:rsidR="00FC6FED">
              <w:rPr>
                <w:color w:val="141823"/>
                <w:shd w:val="clear" w:color="auto" w:fill="FFFFFF"/>
              </w:rPr>
              <w:t>τοποιείται την περίοδο 27/4/2015</w:t>
            </w:r>
            <w:r w:rsidRPr="001D0C44">
              <w:rPr>
                <w:color w:val="141823"/>
                <w:shd w:val="clear" w:color="auto" w:fill="FFFFFF"/>
              </w:rPr>
              <w:t xml:space="preserve"> –</w:t>
            </w:r>
            <w:r w:rsidR="00FC6FED">
              <w:rPr>
                <w:color w:val="141823"/>
                <w:shd w:val="clear" w:color="auto" w:fill="FFFFFF"/>
              </w:rPr>
              <w:t xml:space="preserve"> 27/6/2015</w:t>
            </w:r>
            <w:r w:rsidRPr="00D053AA">
              <w:rPr>
                <w:color w:val="141823"/>
                <w:shd w:val="clear" w:color="auto" w:fill="FFFFFF"/>
              </w:rPr>
              <w:t xml:space="preserve">  σε 45 πόλεις στην Ελλάδα. </w:t>
            </w:r>
          </w:p>
        </w:tc>
      </w:tr>
    </w:tbl>
    <w:p w:rsidR="00FB3782" w:rsidRPr="00FB3782" w:rsidRDefault="00FB3782" w:rsidP="00D053AA">
      <w:pPr>
        <w:pStyle w:val="Web"/>
        <w:shd w:val="clear" w:color="auto" w:fill="FFFFFF"/>
        <w:spacing w:before="0" w:beforeAutospacing="0" w:after="0" w:afterAutospacing="0" w:line="276" w:lineRule="auto"/>
        <w:ind w:firstLine="720"/>
        <w:jc w:val="both"/>
        <w:rPr>
          <w:b/>
          <w:color w:val="141823"/>
          <w:sz w:val="10"/>
          <w:shd w:val="clear" w:color="auto" w:fill="FFFFFF"/>
        </w:rPr>
      </w:pPr>
    </w:p>
    <w:p w:rsidR="001A0B4F" w:rsidRPr="00D053AA" w:rsidRDefault="001A0B4F" w:rsidP="00D053AA">
      <w:pPr>
        <w:pStyle w:val="Web"/>
        <w:shd w:val="clear" w:color="auto" w:fill="FFFFFF"/>
        <w:spacing w:before="0" w:beforeAutospacing="0" w:after="0" w:afterAutospacing="0" w:line="276" w:lineRule="auto"/>
        <w:ind w:firstLine="720"/>
        <w:jc w:val="both"/>
      </w:pPr>
      <w:r w:rsidRPr="00D053AA">
        <w:t>Σκοπός της δράσης είναι η ευαισθητοποίηση των νέων γυναικών</w:t>
      </w:r>
      <w:r w:rsidR="00D053AA" w:rsidRPr="00D053AA">
        <w:t>, των</w:t>
      </w:r>
      <w:r w:rsidRPr="00D053AA">
        <w:t xml:space="preserve"> εγκύων</w:t>
      </w:r>
      <w:r w:rsidR="00D053AA" w:rsidRPr="00D053AA">
        <w:t xml:space="preserve">, </w:t>
      </w:r>
      <w:r w:rsidRPr="00D053AA">
        <w:t>του ευρύτερου πληθυσμού και της πολιτείας για την αναγκαιότητα της πιστοποίησης όλων των μαιευτηρίων ως φιλικά προς τις μητέρες και τα βρέφη, της γέννας με σεβασμό προς την επίτοκο και την υποχρέωση έναρξης του θηλασμού από την πρώτη στιγμή.</w:t>
      </w:r>
      <w:r w:rsidRPr="00D053AA">
        <w:rPr>
          <w:color w:val="333333"/>
        </w:rPr>
        <w:t xml:space="preserve"> </w:t>
      </w:r>
    </w:p>
    <w:p w:rsidR="00D053AA" w:rsidRPr="001D0C44" w:rsidRDefault="00E53E15" w:rsidP="00D053AA">
      <w:pPr>
        <w:pStyle w:val="Web"/>
        <w:spacing w:before="0" w:beforeAutospacing="0" w:after="0" w:afterAutospacing="0" w:line="276" w:lineRule="auto"/>
        <w:ind w:firstLine="720"/>
        <w:jc w:val="both"/>
      </w:pPr>
      <w:r w:rsidRPr="00D053AA">
        <w:rPr>
          <w:color w:val="333333"/>
        </w:rPr>
        <w:t xml:space="preserve">Στο Πανελλαδικό Δίκτυο Ομάδων Θηλασμού είναι ενταγμένες 45 πόλεις στην Ελλάδα με αντίστοιχα περίπου 20.000 μέλη, οι οποίες θα διοργανώνουν την περίοδο της </w:t>
      </w:r>
      <w:r w:rsidRPr="001D0C44">
        <w:rPr>
          <w:color w:val="333333"/>
        </w:rPr>
        <w:t xml:space="preserve">δράσης διάφορες εκδηλώσεις. </w:t>
      </w:r>
      <w:r w:rsidR="00D053AA" w:rsidRPr="001D0C44">
        <w:rPr>
          <w:color w:val="333333"/>
        </w:rPr>
        <w:t>Η δράση είναι μια πρωτοβουλία του</w:t>
      </w:r>
      <w:r w:rsidR="00D053AA" w:rsidRPr="001D0C44">
        <w:rPr>
          <w:bCs/>
          <w:color w:val="333333"/>
        </w:rPr>
        <w:t xml:space="preserve"> Πανελλαδικού Εθελοντικού Δικτύου Υποστήριξης Μητρικού θηλασμού και Μητρότητας</w:t>
      </w:r>
      <w:r w:rsidR="00D053AA" w:rsidRPr="001D0C44">
        <w:rPr>
          <w:rStyle w:val="yiv1537351654apple-converted-space"/>
          <w:color w:val="333333"/>
        </w:rPr>
        <w:t> </w:t>
      </w:r>
      <w:r w:rsidR="00D053AA" w:rsidRPr="001D0C44">
        <w:rPr>
          <w:color w:val="333333"/>
        </w:rPr>
        <w:t>με την υποστήριξη του Ελληνικού Δικτύου για τον Σεβασμό στην Γέννα,</w:t>
      </w:r>
      <w:r w:rsidR="00D053AA" w:rsidRPr="001D0C44">
        <w:rPr>
          <w:rStyle w:val="yiv1537351654apple-converted-space"/>
          <w:color w:val="333333"/>
        </w:rPr>
        <w:t> </w:t>
      </w:r>
      <w:r w:rsidR="00D053AA" w:rsidRPr="001D0C44">
        <w:rPr>
          <w:bCs/>
          <w:color w:val="333333"/>
        </w:rPr>
        <w:t xml:space="preserve">ENCA </w:t>
      </w:r>
      <w:proofErr w:type="spellStart"/>
      <w:r w:rsidR="00D053AA" w:rsidRPr="001D0C44">
        <w:rPr>
          <w:bCs/>
          <w:color w:val="333333"/>
        </w:rPr>
        <w:t>Hellas</w:t>
      </w:r>
      <w:proofErr w:type="spellEnd"/>
      <w:r w:rsidR="00D053AA" w:rsidRPr="001D0C44">
        <w:rPr>
          <w:color w:val="333333"/>
        </w:rPr>
        <w:t xml:space="preserve"> και του Δικτύου για την Βρεφική Διατροφή,</w:t>
      </w:r>
      <w:r w:rsidR="00D053AA" w:rsidRPr="001D0C44">
        <w:rPr>
          <w:rStyle w:val="yiv1537351654apple-converted-space"/>
          <w:color w:val="333333"/>
        </w:rPr>
        <w:t> </w:t>
      </w:r>
      <w:r w:rsidR="00D053AA" w:rsidRPr="001D0C44">
        <w:rPr>
          <w:bCs/>
          <w:color w:val="333333"/>
        </w:rPr>
        <w:t>IBFAN Ελλάδος</w:t>
      </w:r>
      <w:r w:rsidR="00D053AA" w:rsidRPr="001D0C44">
        <w:rPr>
          <w:color w:val="333333"/>
        </w:rPr>
        <w:t>.  </w:t>
      </w:r>
    </w:p>
    <w:p w:rsidR="00FE69E8" w:rsidRDefault="00FE69E8" w:rsidP="00FE69E8">
      <w:pPr>
        <w:pStyle w:val="Web"/>
        <w:shd w:val="clear" w:color="auto" w:fill="FFFFFF"/>
        <w:spacing w:before="0" w:beforeAutospacing="0" w:after="0" w:afterAutospacing="0" w:line="276" w:lineRule="auto"/>
        <w:ind w:firstLine="720"/>
        <w:jc w:val="both"/>
        <w:rPr>
          <w:color w:val="333333"/>
        </w:rPr>
      </w:pPr>
      <w:r w:rsidRPr="00FE69E8">
        <w:rPr>
          <w:color w:val="333333"/>
        </w:rPr>
        <w:t xml:space="preserve">Η Ομάδα Υποστήριξης Μητρικού Θηλασμού και Μητρότητας Ξάνθης συμμετέχει στη δράση «Δίνω Ζωή! Δώστε μου τη γέννα που </w:t>
      </w:r>
      <w:r>
        <w:rPr>
          <w:color w:val="333333"/>
        </w:rPr>
        <w:t xml:space="preserve">αξίζω.» με τις εξής εκδηλώσεις.. </w:t>
      </w:r>
    </w:p>
    <w:p w:rsidR="00E53E15" w:rsidRDefault="00FE69E8" w:rsidP="00FE69E8">
      <w:pPr>
        <w:pStyle w:val="Web"/>
        <w:numPr>
          <w:ilvl w:val="0"/>
          <w:numId w:val="3"/>
        </w:numPr>
        <w:shd w:val="clear" w:color="auto" w:fill="FFFFFF"/>
        <w:spacing w:before="0" w:beforeAutospacing="0" w:after="0" w:afterAutospacing="0" w:line="276" w:lineRule="auto"/>
        <w:jc w:val="both"/>
        <w:rPr>
          <w:color w:val="333333"/>
        </w:rPr>
      </w:pPr>
      <w:r w:rsidRPr="00FE69E8">
        <w:rPr>
          <w:color w:val="333333"/>
        </w:rPr>
        <w:t xml:space="preserve">Το Σάββατο 6 Ιουνίου 2015 στις 11.00 πμ στην Κεντρική Πλατεία εθελόντριες μητέρες θα διανείμουν ενημερωτικά φυλλάδια σχετικά με τα 10 βήματα για να γίνει ένα Μαιευτήριο Φιλικό προς Βρέφη και Μητέρες, το πλάνο τοκετού και τον Διεθνή Κώδικα Εμπορίας Βρεφικών Γαλάτων και άλλα ενημερωτικά φυλλάδια σχετικά </w:t>
      </w:r>
      <w:r>
        <w:rPr>
          <w:color w:val="333333"/>
        </w:rPr>
        <w:t>με το θηλασμό.</w:t>
      </w:r>
      <w:r>
        <w:rPr>
          <w:rStyle w:val="textexposedshow2"/>
          <w:color w:val="141823"/>
          <w:sz w:val="20"/>
          <w:szCs w:val="20"/>
        </w:rPr>
        <w:t xml:space="preserve">ε το θηλασμό. </w:t>
      </w:r>
      <w:r>
        <w:rPr>
          <w:vanish/>
          <w:color w:val="141823"/>
          <w:sz w:val="20"/>
          <w:szCs w:val="20"/>
        </w:rPr>
        <w:br/>
      </w:r>
      <w:r>
        <w:rPr>
          <w:rStyle w:val="textexposedshow2"/>
          <w:color w:val="141823"/>
          <w:sz w:val="20"/>
          <w:szCs w:val="20"/>
        </w:rPr>
        <w:t>• Την Κυριακή 7 Ιουνίου 2015 διοργανώνεται στην αίθουσα του ΄΄Επιμελητηρίου΄΄ ημερίδα που θα ξεκινήσει στις 10.00πμ με εισηγήσεις γύρω από το θέμα «Όλα όσα πρέπει να γνωρίζει μια γυναίκα για τον τοκετό της» με επίσημους προσκεκλημένους:</w:t>
      </w:r>
      <w:r w:rsidRPr="00FE69E8">
        <w:rPr>
          <w:vanish/>
          <w:color w:val="333333"/>
        </w:rPr>
        <w:t xml:space="preserve">ε το θηλασμό. </w:t>
      </w:r>
      <w:r w:rsidRPr="00FE69E8">
        <w:rPr>
          <w:vanish/>
          <w:color w:val="333333"/>
        </w:rPr>
        <w:br/>
        <w:t>• Την Κυριακή 7 Ιουνίου 2015 διοργανώνεται στην αίθουσα του ΄΄Επιμελητηρίου΄΄ ημερίδα που θα ξεκινήσει στις 10.00πμ με εισηγήσεις γύρω από το θέμα «Όλα όσα πρέπει να γνωρίζει μια γυναίκα για τον τοκετό της» με επίσημους προσκεκλημένους:</w:t>
      </w:r>
      <w:r w:rsidRPr="00FE69E8">
        <w:rPr>
          <w:vanish/>
          <w:color w:val="333333"/>
        </w:rPr>
        <w:br/>
      </w:r>
      <w:r w:rsidRPr="00FE69E8">
        <w:rPr>
          <w:vanish/>
          <w:color w:val="333333"/>
        </w:rPr>
        <w:br/>
      </w:r>
      <w:r w:rsidRPr="00FE69E8">
        <w:rPr>
          <w:vanish/>
          <w:color w:val="333333"/>
        </w:rPr>
        <w:br/>
        <w:t xml:space="preserve">Νίκος Παπανικολάου Μαιευτήρας χειρούργος Γυναικολόγος με εξειδίκευση στην Ουρογυναικολογία , Ακράτεια και Πλαστική Χειρουργική Κόλπου,τίτλος θέματος: ΄΄Φυσιολογικός Τοκετός μετά από καισαρική τομή (VBAC), αλήθειες και μύθοι΄΄ </w:t>
      </w:r>
      <w:r w:rsidRPr="00FE69E8">
        <w:rPr>
          <w:vanish/>
          <w:color w:val="333333"/>
        </w:rPr>
        <w:br/>
      </w:r>
      <w:r w:rsidRPr="00FE69E8">
        <w:rPr>
          <w:vanish/>
          <w:color w:val="333333"/>
        </w:rPr>
        <w:br/>
      </w:r>
      <w:r w:rsidRPr="00FE69E8">
        <w:rPr>
          <w:vanish/>
          <w:color w:val="333333"/>
        </w:rPr>
        <w:br/>
        <w:t xml:space="preserve">Αλέξανδρος Αμμάρι </w:t>
      </w:r>
      <w:r w:rsidRPr="00FE69E8">
        <w:rPr>
          <w:vanish/>
          <w:color w:val="333333"/>
        </w:rPr>
        <w:br/>
        <w:t xml:space="preserve">Μαιευτήρας Χειρουργός Γυναικολόγος, Επιστημονικός </w:t>
      </w:r>
      <w:r w:rsidRPr="00FE69E8">
        <w:rPr>
          <w:vanish/>
          <w:color w:val="333333"/>
        </w:rPr>
        <w:br/>
        <w:t xml:space="preserve">Διευθυντής Ιδιωτικής Μαιευτικής Γυναικολογικής </w:t>
      </w:r>
      <w:r w:rsidRPr="00FE69E8">
        <w:rPr>
          <w:vanish/>
          <w:color w:val="333333"/>
        </w:rPr>
        <w:br/>
        <w:t>Κλινικής Άγιος Δημήτριος.τίτλος θέματος: ΄΄Μαιευτήρας και μαιευτήριο φιλικοί προς τη μητέρα και το βρέφος΄΄</w:t>
      </w:r>
      <w:r w:rsidRPr="00FE69E8">
        <w:rPr>
          <w:vanish/>
          <w:color w:val="333333"/>
        </w:rPr>
        <w:br/>
      </w:r>
      <w:r w:rsidRPr="00FE69E8">
        <w:rPr>
          <w:vanish/>
          <w:color w:val="333333"/>
        </w:rPr>
        <w:br/>
      </w:r>
      <w:r w:rsidRPr="00FE69E8">
        <w:rPr>
          <w:vanish/>
          <w:color w:val="333333"/>
        </w:rPr>
        <w:br/>
      </w:r>
      <w:r w:rsidRPr="00FE69E8">
        <w:rPr>
          <w:vanish/>
          <w:color w:val="333333"/>
        </w:rPr>
        <w:br/>
        <w:t>Ξεφτέρης Αναστάσιος Βιολόγος-Γενετιστής MSc, PhD,τίτλος θέματος: Έλεγχος Κληρονομικών Μεταβολικών Νοσημάτων στα Νεογνά-Έγκαιρη διάγνωση &amp; Αποτελεσματική θεραπεία.</w:t>
      </w:r>
      <w:r w:rsidRPr="00FE69E8">
        <w:rPr>
          <w:vanish/>
          <w:color w:val="333333"/>
        </w:rPr>
        <w:br/>
      </w:r>
      <w:r w:rsidRPr="00FE69E8">
        <w:rPr>
          <w:vanish/>
          <w:color w:val="333333"/>
        </w:rPr>
        <w:br/>
        <w:t>Ευστρατία Μαυρίδου -Σταματούκου μαία ψυχοπροφυλάκτρια, τίτλος θέματος: "Η προετοιμασία της εγκύου για τον τοκετό και τη λοχεία και η ψυχολογική υποστήριξη από τη μαία"</w:t>
      </w:r>
    </w:p>
    <w:p w:rsidR="00FE69E8" w:rsidRDefault="00FE69E8" w:rsidP="00FE69E8">
      <w:pPr>
        <w:pStyle w:val="Web"/>
        <w:numPr>
          <w:ilvl w:val="0"/>
          <w:numId w:val="3"/>
        </w:numPr>
        <w:shd w:val="clear" w:color="auto" w:fill="FFFFFF"/>
        <w:spacing w:before="0" w:beforeAutospacing="0" w:after="0" w:afterAutospacing="0" w:line="276" w:lineRule="auto"/>
        <w:jc w:val="both"/>
        <w:rPr>
          <w:color w:val="333333"/>
        </w:rPr>
      </w:pPr>
      <w:r>
        <w:rPr>
          <w:color w:val="333333"/>
        </w:rPr>
        <w:t xml:space="preserve">Την Κυριακή 7 Ιουνίου 2015 διοργανώνεται στην αίθουσα του </w:t>
      </w:r>
      <w:r w:rsidRPr="00FE69E8">
        <w:rPr>
          <w:color w:val="333333"/>
        </w:rPr>
        <w:t>“</w:t>
      </w:r>
      <w:r>
        <w:rPr>
          <w:color w:val="333333"/>
        </w:rPr>
        <w:t>Επιμελητηρίου</w:t>
      </w:r>
      <w:r w:rsidRPr="00FE69E8">
        <w:rPr>
          <w:color w:val="333333"/>
        </w:rPr>
        <w:t xml:space="preserve">”  </w:t>
      </w:r>
      <w:r>
        <w:rPr>
          <w:color w:val="333333"/>
        </w:rPr>
        <w:t>ημερίδα που θα ξεκινήσει στις 10</w:t>
      </w:r>
      <w:r w:rsidRPr="00FE69E8">
        <w:rPr>
          <w:color w:val="333333"/>
        </w:rPr>
        <w:t xml:space="preserve">:00 </w:t>
      </w:r>
      <w:r>
        <w:rPr>
          <w:color w:val="333333"/>
        </w:rPr>
        <w:t>μ</w:t>
      </w:r>
      <w:r w:rsidR="00FC6FED">
        <w:rPr>
          <w:color w:val="333333"/>
        </w:rPr>
        <w:t xml:space="preserve">ε εισηγήσεις γύρω από το θέμα </w:t>
      </w:r>
      <w:r w:rsidR="00FC6FED" w:rsidRPr="00FC6FED">
        <w:rPr>
          <w:color w:val="333333"/>
        </w:rPr>
        <w:t>“</w:t>
      </w:r>
      <w:r>
        <w:rPr>
          <w:color w:val="333333"/>
        </w:rPr>
        <w:t xml:space="preserve"> </w:t>
      </w:r>
      <w:r w:rsidRPr="00FC6FED">
        <w:rPr>
          <w:b/>
          <w:color w:val="333333"/>
        </w:rPr>
        <w:t>Όλα όσα πρέπει να γνωρίζει μια γυναίκα για τον τοκετό της</w:t>
      </w:r>
      <w:r w:rsidR="00FC6FED" w:rsidRPr="00FC6FED">
        <w:rPr>
          <w:color w:val="333333"/>
        </w:rPr>
        <w:t>”</w:t>
      </w:r>
      <w:r>
        <w:rPr>
          <w:color w:val="333333"/>
        </w:rPr>
        <w:t xml:space="preserve">. </w:t>
      </w:r>
    </w:p>
    <w:p w:rsidR="00CC7807" w:rsidRDefault="005D17F5" w:rsidP="00CC7807">
      <w:pPr>
        <w:pStyle w:val="Web"/>
        <w:shd w:val="clear" w:color="auto" w:fill="FFFFFF"/>
        <w:spacing w:before="0" w:beforeAutospacing="0" w:after="0" w:afterAutospacing="0" w:line="276" w:lineRule="auto"/>
        <w:ind w:left="1080"/>
        <w:jc w:val="both"/>
        <w:rPr>
          <w:color w:val="333333"/>
        </w:rPr>
      </w:pPr>
      <w:r>
        <w:rPr>
          <w:color w:val="333333"/>
        </w:rPr>
        <w:t xml:space="preserve">Ακολουθεί η αφίσα της ημερίδας καθώς </w:t>
      </w:r>
      <w:r w:rsidR="00CC7807">
        <w:rPr>
          <w:color w:val="333333"/>
        </w:rPr>
        <w:t>και το ολοκληρωμένο πρόγραμμα της.</w:t>
      </w:r>
    </w:p>
    <w:p w:rsidR="00CC7807" w:rsidRDefault="00CC7807" w:rsidP="00CC7807">
      <w:pPr>
        <w:pStyle w:val="Web"/>
        <w:spacing w:before="0" w:beforeAutospacing="0" w:after="0" w:afterAutospacing="0" w:line="276" w:lineRule="auto"/>
        <w:jc w:val="right"/>
        <w:rPr>
          <w:color w:val="333333"/>
        </w:rPr>
      </w:pPr>
      <w:r>
        <w:rPr>
          <w:color w:val="333333"/>
        </w:rPr>
        <w:t xml:space="preserve">                  Για περισσότερες πληροφορίες και διευκρινήσεις μπορείτε να επικοινωνείτε μαζί   μας  στα προσωπικά μας τηλέφωνα ΛΑΠΑΝΤΩΝΗ ΜΑΡΙΝΑ (697 595 5025) και</w:t>
      </w:r>
    </w:p>
    <w:p w:rsidR="00CC7807" w:rsidRDefault="00CC7807" w:rsidP="00CC7807">
      <w:pPr>
        <w:pStyle w:val="Web"/>
        <w:spacing w:before="0" w:beforeAutospacing="0" w:after="0" w:afterAutospacing="0" w:line="276" w:lineRule="auto"/>
        <w:jc w:val="right"/>
        <w:rPr>
          <w:color w:val="333333"/>
        </w:rPr>
      </w:pPr>
      <w:r>
        <w:rPr>
          <w:color w:val="333333"/>
        </w:rPr>
        <w:t>ΠΑΠΑΔΟΠΟΥΛΟΥ ΣΟΦΙΑ ( 693 670 8787)</w:t>
      </w:r>
    </w:p>
    <w:p w:rsidR="00CC7807" w:rsidRDefault="00CC7807" w:rsidP="00CC7807">
      <w:pPr>
        <w:pStyle w:val="Web"/>
        <w:spacing w:before="0" w:beforeAutospacing="0" w:after="0" w:afterAutospacing="0" w:line="276" w:lineRule="auto"/>
        <w:jc w:val="right"/>
        <w:rPr>
          <w:color w:val="333333"/>
        </w:rPr>
      </w:pPr>
    </w:p>
    <w:p w:rsidR="00CC7807" w:rsidRDefault="00CC7807" w:rsidP="001D0C44">
      <w:pPr>
        <w:pStyle w:val="Web"/>
        <w:spacing w:before="0" w:beforeAutospacing="0" w:after="0" w:afterAutospacing="0" w:line="276" w:lineRule="auto"/>
        <w:jc w:val="both"/>
      </w:pPr>
    </w:p>
    <w:p w:rsidR="00D053AA" w:rsidRDefault="001D0C44" w:rsidP="001D0C44">
      <w:pPr>
        <w:pStyle w:val="Web"/>
        <w:spacing w:before="0" w:beforeAutospacing="0" w:after="0" w:afterAutospacing="0" w:line="276" w:lineRule="auto"/>
        <w:jc w:val="both"/>
      </w:pPr>
      <w:r>
        <w:t xml:space="preserve">Οι διαχειρίστριες της Ομάδας Υποστήριξης Μητρικού Θηλασμού και Μητρότητας </w:t>
      </w:r>
      <w:r w:rsidR="00104296">
        <w:t>Ξάνθης.</w:t>
      </w:r>
    </w:p>
    <w:p w:rsidR="00CC7807" w:rsidRDefault="00CC7807" w:rsidP="001D0C44">
      <w:pPr>
        <w:pStyle w:val="Web"/>
        <w:spacing w:before="0" w:beforeAutospacing="0" w:after="0" w:afterAutospacing="0" w:line="276" w:lineRule="auto"/>
        <w:jc w:val="both"/>
        <w:rPr>
          <w:b/>
        </w:rPr>
      </w:pPr>
    </w:p>
    <w:p w:rsidR="004762CE" w:rsidRPr="00510FD1" w:rsidRDefault="005D17F5" w:rsidP="00851A97">
      <w:pPr>
        <w:pStyle w:val="Web"/>
        <w:spacing w:before="0" w:beforeAutospacing="0" w:after="0" w:afterAutospacing="0" w:line="276" w:lineRule="auto"/>
        <w:jc w:val="center"/>
        <w:rPr>
          <w:lang w:val="en-US"/>
        </w:rPr>
      </w:pPr>
      <w:r>
        <w:rPr>
          <w:noProof/>
        </w:rPr>
        <w:drawing>
          <wp:inline distT="0" distB="0" distL="0" distR="0">
            <wp:extent cx="1152525" cy="1104900"/>
            <wp:effectExtent l="0" t="0" r="0" b="0"/>
            <wp:docPr id="2" name="Εικόνα 1" descr="C:\Users\ΓΙΩΡΓΟΣ\AppData\Local\Microsoft\Windows\INetCache\IE\8Q2LT93S\IBFA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ΓΙΩΡΓΟΣ\AppData\Local\Microsoft\Windows\INetCache\IE\8Q2LT93S\IBFAN.png"/>
                    <pic:cNvPicPr>
                      <a:picLocks noChangeAspect="1" noChangeArrowheads="1"/>
                    </pic:cNvPicPr>
                  </pic:nvPicPr>
                  <pic:blipFill>
                    <a:blip r:embed="rId6" cstate="print"/>
                    <a:srcRect/>
                    <a:stretch>
                      <a:fillRect/>
                    </a:stretch>
                  </pic:blipFill>
                  <pic:spPr bwMode="auto">
                    <a:xfrm>
                      <a:off x="0" y="0"/>
                      <a:ext cx="1152525" cy="1104900"/>
                    </a:xfrm>
                    <a:prstGeom prst="rect">
                      <a:avLst/>
                    </a:prstGeom>
                    <a:noFill/>
                    <a:ln w="9525">
                      <a:noFill/>
                      <a:miter lim="800000"/>
                      <a:headEnd/>
                      <a:tailEnd/>
                    </a:ln>
                  </pic:spPr>
                </pic:pic>
              </a:graphicData>
            </a:graphic>
          </wp:inline>
        </w:drawing>
      </w:r>
      <w:r>
        <w:rPr>
          <w:noProof/>
        </w:rPr>
        <w:drawing>
          <wp:inline distT="0" distB="0" distL="0" distR="0">
            <wp:extent cx="1120628" cy="1104900"/>
            <wp:effectExtent l="19050" t="0" r="3322" b="0"/>
            <wp:docPr id="3" name="Εικόνα 2" descr="C:\Users\ΓΙΩΡΓΟΣ\AppData\Local\Microsoft\Windows\INetCache\IE\BC3Q85UI\ENK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ΓΙΩΡΓΟΣ\AppData\Local\Microsoft\Windows\INetCache\IE\BC3Q85UI\ENKA.png"/>
                    <pic:cNvPicPr>
                      <a:picLocks noChangeAspect="1" noChangeArrowheads="1"/>
                    </pic:cNvPicPr>
                  </pic:nvPicPr>
                  <pic:blipFill>
                    <a:blip r:embed="rId7" cstate="print"/>
                    <a:srcRect/>
                    <a:stretch>
                      <a:fillRect/>
                    </a:stretch>
                  </pic:blipFill>
                  <pic:spPr bwMode="auto">
                    <a:xfrm>
                      <a:off x="0" y="0"/>
                      <a:ext cx="1120628" cy="1104900"/>
                    </a:xfrm>
                    <a:prstGeom prst="rect">
                      <a:avLst/>
                    </a:prstGeom>
                    <a:noFill/>
                    <a:ln w="9525">
                      <a:noFill/>
                      <a:miter lim="800000"/>
                      <a:headEnd/>
                      <a:tailEnd/>
                    </a:ln>
                  </pic:spPr>
                </pic:pic>
              </a:graphicData>
            </a:graphic>
          </wp:inline>
        </w:drawing>
      </w:r>
      <w:r>
        <w:rPr>
          <w:noProof/>
        </w:rPr>
        <w:drawing>
          <wp:inline distT="0" distB="0" distL="0" distR="0">
            <wp:extent cx="1104900" cy="1059243"/>
            <wp:effectExtent l="19050" t="0" r="0" b="0"/>
            <wp:docPr id="6" name="Εικόνα 5" descr="C:\Users\ΓΙΩΡΓΟΣ\AppData\Local\Microsoft\Windows\INetCache\IE\8Q2LT93S\καλη αναλυση.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ΓΙΩΡΓΟΣ\AppData\Local\Microsoft\Windows\INetCache\IE\8Q2LT93S\καλη αναλυση.PNG"/>
                    <pic:cNvPicPr>
                      <a:picLocks noChangeAspect="1" noChangeArrowheads="1"/>
                    </pic:cNvPicPr>
                  </pic:nvPicPr>
                  <pic:blipFill>
                    <a:blip r:embed="rId8" cstate="print"/>
                    <a:srcRect/>
                    <a:stretch>
                      <a:fillRect/>
                    </a:stretch>
                  </pic:blipFill>
                  <pic:spPr bwMode="auto">
                    <a:xfrm>
                      <a:off x="0" y="0"/>
                      <a:ext cx="1104900" cy="1059243"/>
                    </a:xfrm>
                    <a:prstGeom prst="rect">
                      <a:avLst/>
                    </a:prstGeom>
                    <a:noFill/>
                    <a:ln w="9525">
                      <a:noFill/>
                      <a:miter lim="800000"/>
                      <a:headEnd/>
                      <a:tailEnd/>
                    </a:ln>
                  </pic:spPr>
                </pic:pic>
              </a:graphicData>
            </a:graphic>
          </wp:inline>
        </w:drawing>
      </w:r>
      <w:r w:rsidR="00510FD1">
        <w:rPr>
          <w:noProof/>
        </w:rPr>
        <w:drawing>
          <wp:inline distT="0" distB="0" distL="0" distR="0">
            <wp:extent cx="1152525" cy="1152525"/>
            <wp:effectExtent l="19050" t="0" r="9525" b="0"/>
            <wp:docPr id="4" name="Εικόνα 1" descr="C:\Users\ΓΙΩΡΓΟΣ\AppData\Local\Microsoft\Windows\INetCache\IE\XYTNT50M\11216299_10204994440515733_1723091295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ΓΙΩΡΓΟΣ\AppData\Local\Microsoft\Windows\INetCache\IE\XYTNT50M\11216299_10204994440515733_1723091295_n.jpg"/>
                    <pic:cNvPicPr>
                      <a:picLocks noChangeAspect="1" noChangeArrowheads="1"/>
                    </pic:cNvPicPr>
                  </pic:nvPicPr>
                  <pic:blipFill>
                    <a:blip r:embed="rId9" cstate="print"/>
                    <a:srcRect/>
                    <a:stretch>
                      <a:fillRect/>
                    </a:stretch>
                  </pic:blipFill>
                  <pic:spPr bwMode="auto">
                    <a:xfrm>
                      <a:off x="0" y="0"/>
                      <a:ext cx="1152525" cy="1152525"/>
                    </a:xfrm>
                    <a:prstGeom prst="rect">
                      <a:avLst/>
                    </a:prstGeom>
                    <a:noFill/>
                    <a:ln w="9525">
                      <a:noFill/>
                      <a:miter lim="800000"/>
                      <a:headEnd/>
                      <a:tailEnd/>
                    </a:ln>
                  </pic:spPr>
                </pic:pic>
              </a:graphicData>
            </a:graphic>
          </wp:inline>
        </w:drawing>
      </w:r>
    </w:p>
    <w:sectPr w:rsidR="004762CE" w:rsidRPr="00510FD1" w:rsidSect="00851A97">
      <w:pgSz w:w="11906" w:h="16838"/>
      <w:pgMar w:top="709" w:right="1416" w:bottom="851" w:left="1418"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43"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3FD04F7"/>
    <w:multiLevelType w:val="hybridMultilevel"/>
    <w:tmpl w:val="6FF44CE0"/>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
    <w:nsid w:val="4B0F4317"/>
    <w:multiLevelType w:val="hybridMultilevel"/>
    <w:tmpl w:val="FFA88914"/>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2">
    <w:nsid w:val="5156201D"/>
    <w:multiLevelType w:val="hybridMultilevel"/>
    <w:tmpl w:val="7624C05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762CE"/>
    <w:rsid w:val="00104296"/>
    <w:rsid w:val="001A0B4F"/>
    <w:rsid w:val="001D0C44"/>
    <w:rsid w:val="002D6CBE"/>
    <w:rsid w:val="003A1739"/>
    <w:rsid w:val="004762CE"/>
    <w:rsid w:val="00494E68"/>
    <w:rsid w:val="00510FD1"/>
    <w:rsid w:val="005D17F5"/>
    <w:rsid w:val="00692E91"/>
    <w:rsid w:val="00774762"/>
    <w:rsid w:val="007D470B"/>
    <w:rsid w:val="00851A97"/>
    <w:rsid w:val="009D6231"/>
    <w:rsid w:val="00A24897"/>
    <w:rsid w:val="00A66250"/>
    <w:rsid w:val="00A906C1"/>
    <w:rsid w:val="00AF1A9A"/>
    <w:rsid w:val="00B3157A"/>
    <w:rsid w:val="00C855F4"/>
    <w:rsid w:val="00CC7807"/>
    <w:rsid w:val="00D053AA"/>
    <w:rsid w:val="00D32A2E"/>
    <w:rsid w:val="00DC0A8B"/>
    <w:rsid w:val="00E53E15"/>
    <w:rsid w:val="00F35C9A"/>
    <w:rsid w:val="00FB3782"/>
    <w:rsid w:val="00FC6FED"/>
    <w:rsid w:val="00FE69E8"/>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2A2E"/>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4762CE"/>
    <w:pPr>
      <w:spacing w:before="100" w:beforeAutospacing="1" w:after="100" w:afterAutospacing="1" w:line="240" w:lineRule="auto"/>
    </w:pPr>
    <w:rPr>
      <w:rFonts w:ascii="Times New Roman" w:eastAsia="Times New Roman" w:hAnsi="Times New Roman"/>
      <w:sz w:val="24"/>
      <w:szCs w:val="24"/>
      <w:lang w:eastAsia="el-GR"/>
    </w:rPr>
  </w:style>
  <w:style w:type="paragraph" w:styleId="a3">
    <w:name w:val="Balloon Text"/>
    <w:basedOn w:val="a"/>
    <w:link w:val="Char"/>
    <w:uiPriority w:val="99"/>
    <w:semiHidden/>
    <w:unhideWhenUsed/>
    <w:rsid w:val="004762CE"/>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4762CE"/>
    <w:rPr>
      <w:rFonts w:ascii="Tahoma" w:hAnsi="Tahoma" w:cs="Tahoma"/>
      <w:sz w:val="16"/>
      <w:szCs w:val="16"/>
    </w:rPr>
  </w:style>
  <w:style w:type="character" w:customStyle="1" w:styleId="yiv1537351654apple-converted-space">
    <w:name w:val="yiv1537351654apple-converted-space"/>
    <w:basedOn w:val="a0"/>
    <w:rsid w:val="00D053AA"/>
  </w:style>
  <w:style w:type="table" w:styleId="a4">
    <w:name w:val="Table Grid"/>
    <w:basedOn w:val="a1"/>
    <w:uiPriority w:val="59"/>
    <w:rsid w:val="001D0C4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exposedshow2">
    <w:name w:val="text_exposed_show2"/>
    <w:basedOn w:val="a0"/>
    <w:rsid w:val="00FE69E8"/>
    <w:rPr>
      <w:vanish/>
      <w:webHidden w:val="0"/>
      <w:specVanish w:val="0"/>
    </w:rPr>
  </w:style>
</w:styles>
</file>

<file path=word/webSettings.xml><?xml version="1.0" encoding="utf-8"?>
<w:webSettings xmlns:r="http://schemas.openxmlformats.org/officeDocument/2006/relationships" xmlns:w="http://schemas.openxmlformats.org/wordprocessingml/2006/main">
  <w:divs>
    <w:div w:id="209532909">
      <w:bodyDiv w:val="1"/>
      <w:marLeft w:val="0"/>
      <w:marRight w:val="0"/>
      <w:marTop w:val="0"/>
      <w:marBottom w:val="0"/>
      <w:divBdr>
        <w:top w:val="none" w:sz="0" w:space="0" w:color="auto"/>
        <w:left w:val="none" w:sz="0" w:space="0" w:color="auto"/>
        <w:bottom w:val="none" w:sz="0" w:space="0" w:color="auto"/>
        <w:right w:val="none" w:sz="0" w:space="0" w:color="auto"/>
      </w:divBdr>
    </w:div>
    <w:div w:id="1432823490">
      <w:bodyDiv w:val="1"/>
      <w:marLeft w:val="0"/>
      <w:marRight w:val="0"/>
      <w:marTop w:val="0"/>
      <w:marBottom w:val="0"/>
      <w:divBdr>
        <w:top w:val="none" w:sz="0" w:space="0" w:color="auto"/>
        <w:left w:val="none" w:sz="0" w:space="0" w:color="auto"/>
        <w:bottom w:val="none" w:sz="0" w:space="0" w:color="auto"/>
        <w:right w:val="none" w:sz="0" w:space="0" w:color="auto"/>
      </w:divBdr>
    </w:div>
    <w:div w:id="1447580394">
      <w:bodyDiv w:val="1"/>
      <w:marLeft w:val="0"/>
      <w:marRight w:val="0"/>
      <w:marTop w:val="0"/>
      <w:marBottom w:val="0"/>
      <w:divBdr>
        <w:top w:val="none" w:sz="0" w:space="0" w:color="auto"/>
        <w:left w:val="none" w:sz="0" w:space="0" w:color="auto"/>
        <w:bottom w:val="none" w:sz="0" w:space="0" w:color="auto"/>
        <w:right w:val="none" w:sz="0" w:space="0" w:color="auto"/>
      </w:divBdr>
    </w:div>
    <w:div w:id="1866139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554</Words>
  <Characters>2993</Characters>
  <Application>Microsoft Office Word</Application>
  <DocSecurity>0</DocSecurity>
  <Lines>24</Lines>
  <Paragraphs>7</Paragraphs>
  <ScaleCrop>false</ScaleCrop>
  <HeadingPairs>
    <vt:vector size="2" baseType="variant">
      <vt:variant>
        <vt:lpstr>Τίτλος</vt:lpstr>
      </vt:variant>
      <vt:variant>
        <vt:i4>1</vt:i4>
      </vt:variant>
    </vt:vector>
  </HeadingPairs>
  <TitlesOfParts>
    <vt:vector size="1" baseType="lpstr">
      <vt:lpstr>«Δίνω ζωή</vt:lpstr>
    </vt:vector>
  </TitlesOfParts>
  <Company>BLACK EDITION - tum0r</Company>
  <LinksUpToDate>false</LinksUpToDate>
  <CharactersWithSpaces>3540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«Δίνω ζωή</dc:title>
  <dc:creator>Βίκυ Σκορδαλού</dc:creator>
  <cp:lastModifiedBy>ΓΙΩΡΓΟΣ ΗΦΑΙΣΤΟΣ</cp:lastModifiedBy>
  <cp:revision>3</cp:revision>
  <dcterms:created xsi:type="dcterms:W3CDTF">2015-05-06T08:19:00Z</dcterms:created>
  <dcterms:modified xsi:type="dcterms:W3CDTF">2015-05-06T08:54:00Z</dcterms:modified>
</cp:coreProperties>
</file>