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18" w:rsidRDefault="00FA5618">
      <w:pPr>
        <w:jc w:val="center"/>
        <w:rPr>
          <w:rFonts w:ascii="Times New Roman" w:hAnsi="Times New Roman" w:cs="Times New Roman"/>
        </w:rPr>
      </w:pPr>
      <w:r>
        <w:rPr>
          <w:rFonts w:ascii="Times New Roman" w:hAnsi="Times New Roman" w:cs="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logo ΙΘΤΠ+iso copy" style="width:324pt;height:81.75pt;visibility:visible">
            <v:imagedata r:id="rId5" o:title=""/>
          </v:shape>
        </w:pict>
      </w:r>
    </w:p>
    <w:p w:rsidR="00FA5618" w:rsidRDefault="00FA5618">
      <w:pPr>
        <w:pStyle w:val="Heading1"/>
        <w:jc w:val="right"/>
        <w:rPr>
          <w:rFonts w:ascii="Times New Roman" w:hAnsi="Times New Roman" w:cs="Times New Roman"/>
          <w:i/>
          <w:iCs/>
          <w:sz w:val="24"/>
          <w:szCs w:val="24"/>
        </w:rPr>
      </w:pPr>
      <w:r>
        <w:rPr>
          <w:rFonts w:ascii="Times New Roman" w:hAnsi="Times New Roman" w:cs="Times New Roman"/>
          <w:i/>
          <w:iCs/>
          <w:sz w:val="24"/>
          <w:szCs w:val="24"/>
        </w:rPr>
        <w:t>Ξάνθη: 4/3/2015</w:t>
      </w:r>
    </w:p>
    <w:p w:rsidR="00FA5618" w:rsidRDefault="00FA5618">
      <w:pPr>
        <w:pStyle w:val="NormalWeb"/>
        <w:spacing w:before="0" w:after="0"/>
        <w:rPr>
          <w:rFonts w:ascii="Times New Roman" w:hAnsi="Times New Roman" w:cs="Times New Roman"/>
        </w:rPr>
      </w:pPr>
    </w:p>
    <w:p w:rsidR="00FA5618" w:rsidRDefault="00FA5618">
      <w:pPr>
        <w:pStyle w:val="Title"/>
        <w:rPr>
          <w:rFonts w:ascii="Times New Roman" w:hAnsi="Times New Roman" w:cs="Times New Roman"/>
          <w:i/>
          <w:iCs/>
        </w:rPr>
      </w:pPr>
      <w:r>
        <w:rPr>
          <w:rFonts w:ascii="Times New Roman" w:hAnsi="Times New Roman" w:cs="Times New Roman"/>
          <w:i/>
          <w:iCs/>
        </w:rPr>
        <w:t>ΔΕΛΤΙΟ ΤΥΠΟΥ</w:t>
      </w:r>
    </w:p>
    <w:p w:rsidR="00FA5618" w:rsidRDefault="00FA5618">
      <w:pPr>
        <w:jc w:val="center"/>
        <w:rPr>
          <w:rFonts w:ascii="Times New Roman" w:hAnsi="Times New Roman" w:cs="Times New Roman"/>
          <w:sz w:val="24"/>
          <w:szCs w:val="24"/>
        </w:rPr>
      </w:pPr>
    </w:p>
    <w:p w:rsidR="00FA5618" w:rsidRDefault="00FA5618">
      <w:pPr>
        <w:jc w:val="center"/>
        <w:rPr>
          <w:rFonts w:ascii="Times New Roman" w:hAnsi="Times New Roman" w:cs="Times New Roman"/>
          <w:sz w:val="24"/>
          <w:szCs w:val="24"/>
        </w:rPr>
      </w:pPr>
      <w:r>
        <w:rPr>
          <w:rFonts w:ascii="Times New Roman" w:hAnsi="Times New Roman" w:cs="Times New Roman"/>
          <w:noProof/>
          <w:sz w:val="24"/>
          <w:szCs w:val="24"/>
          <w:lang w:eastAsia="el-GR"/>
        </w:rPr>
        <w:pict>
          <v:shape id="Εικόνα 1" o:spid="_x0000_i1026" type="#_x0000_t75" style="width:294pt;height:415.5pt;visibility:visible" o:bordertopcolor="black" o:borderleftcolor="black" o:borderbottomcolor="black" o:borderrightcolor="black">
            <v:imagedata r:id="rId6" o:title=""/>
            <w10:bordertop type="single" width="6"/>
            <w10:borderleft type="single" width="6"/>
            <w10:borderbottom type="single" width="6"/>
            <w10:borderright type="single" width="6"/>
          </v:shape>
        </w:pict>
      </w:r>
    </w:p>
    <w:p w:rsidR="00FA5618" w:rsidRDefault="00FA5618">
      <w:pPr>
        <w:rPr>
          <w:rFonts w:ascii="Times New Roman" w:hAnsi="Times New Roman" w:cs="Times New Roman"/>
          <w:sz w:val="24"/>
          <w:szCs w:val="24"/>
        </w:rPr>
      </w:pPr>
      <w:r>
        <w:rPr>
          <w:rFonts w:ascii="Times New Roman" w:hAnsi="Times New Roman" w:cs="Times New Roman"/>
          <w:sz w:val="24"/>
          <w:szCs w:val="24"/>
        </w:rPr>
        <w:t xml:space="preserve">Την </w:t>
      </w:r>
      <w:r>
        <w:rPr>
          <w:rFonts w:ascii="Times New Roman" w:hAnsi="Times New Roman" w:cs="Times New Roman"/>
          <w:b/>
          <w:bCs/>
          <w:sz w:val="24"/>
          <w:szCs w:val="24"/>
        </w:rPr>
        <w:t>Τετάρτη 11 Μαρτίου 2015</w:t>
      </w:r>
      <w:r>
        <w:rPr>
          <w:rFonts w:ascii="Times New Roman" w:hAnsi="Times New Roman" w:cs="Times New Roman"/>
          <w:sz w:val="24"/>
          <w:szCs w:val="24"/>
        </w:rPr>
        <w:t xml:space="preserve">, στις </w:t>
      </w:r>
      <w:r>
        <w:rPr>
          <w:rFonts w:ascii="Times New Roman" w:hAnsi="Times New Roman" w:cs="Times New Roman"/>
          <w:b/>
          <w:bCs/>
          <w:sz w:val="24"/>
          <w:szCs w:val="24"/>
        </w:rPr>
        <w:t xml:space="preserve">19:30, </w:t>
      </w:r>
      <w:r>
        <w:rPr>
          <w:rFonts w:ascii="Times New Roman" w:hAnsi="Times New Roman" w:cs="Times New Roman"/>
          <w:sz w:val="24"/>
          <w:szCs w:val="24"/>
        </w:rPr>
        <w:t xml:space="preserve">το </w:t>
      </w:r>
      <w:r>
        <w:rPr>
          <w:rFonts w:ascii="Times New Roman" w:hAnsi="Times New Roman" w:cs="Times New Roman"/>
          <w:b/>
          <w:bCs/>
          <w:sz w:val="24"/>
          <w:szCs w:val="24"/>
        </w:rPr>
        <w:t>Ίδρυμα Θρακικής Τέχνης και Παράδοσης</w:t>
      </w:r>
      <w:r>
        <w:rPr>
          <w:rFonts w:ascii="Times New Roman" w:hAnsi="Times New Roman" w:cs="Times New Roman"/>
          <w:sz w:val="24"/>
          <w:szCs w:val="24"/>
        </w:rPr>
        <w:t xml:space="preserve"> και οι εκδόσεις-βιβλιοπωλείο «</w:t>
      </w:r>
      <w:r>
        <w:rPr>
          <w:rFonts w:ascii="Times New Roman" w:hAnsi="Times New Roman" w:cs="Times New Roman"/>
          <w:b/>
          <w:bCs/>
          <w:sz w:val="24"/>
          <w:szCs w:val="24"/>
        </w:rPr>
        <w:t>Σπανίδη</w:t>
      </w:r>
      <w:r>
        <w:rPr>
          <w:rFonts w:ascii="Times New Roman" w:hAnsi="Times New Roman" w:cs="Times New Roman"/>
          <w:sz w:val="24"/>
          <w:szCs w:val="24"/>
        </w:rPr>
        <w:t xml:space="preserve">», παρουσιάζουν το βιβλίο των </w:t>
      </w:r>
      <w:r>
        <w:rPr>
          <w:rFonts w:ascii="Times New Roman" w:hAnsi="Times New Roman" w:cs="Times New Roman"/>
          <w:b/>
          <w:bCs/>
          <w:sz w:val="24"/>
          <w:szCs w:val="24"/>
        </w:rPr>
        <w:t>Νικολάου Θ. Κωνσταντινίδη</w:t>
      </w:r>
      <w:r>
        <w:rPr>
          <w:rFonts w:ascii="Times New Roman" w:hAnsi="Times New Roman" w:cs="Times New Roman"/>
          <w:sz w:val="24"/>
          <w:szCs w:val="24"/>
        </w:rPr>
        <w:t xml:space="preserve"> και </w:t>
      </w:r>
      <w:r>
        <w:rPr>
          <w:rFonts w:ascii="Times New Roman" w:hAnsi="Times New Roman" w:cs="Times New Roman"/>
          <w:b/>
          <w:bCs/>
          <w:sz w:val="24"/>
          <w:szCs w:val="24"/>
        </w:rPr>
        <w:t>Εμμανουήλ Σ. Ξυλά</w:t>
      </w:r>
      <w:r>
        <w:rPr>
          <w:rFonts w:ascii="Times New Roman" w:hAnsi="Times New Roman" w:cs="Times New Roman"/>
          <w:sz w:val="24"/>
          <w:szCs w:val="24"/>
        </w:rPr>
        <w:t>, με τίτλο,</w:t>
      </w:r>
    </w:p>
    <w:p w:rsidR="00FA5618" w:rsidRDefault="00FA5618">
      <w:pPr>
        <w:pStyle w:val="NoSpacing"/>
        <w:jc w:val="center"/>
        <w:rPr>
          <w:rFonts w:ascii="Times New Roman" w:hAnsi="Times New Roman" w:cs="Times New Roman"/>
          <w:b/>
          <w:bCs/>
          <w:sz w:val="28"/>
          <w:szCs w:val="28"/>
        </w:rPr>
      </w:pPr>
      <w:r>
        <w:rPr>
          <w:rFonts w:ascii="Times New Roman" w:hAnsi="Times New Roman" w:cs="Times New Roman"/>
          <w:b/>
          <w:bCs/>
          <w:sz w:val="28"/>
          <w:szCs w:val="28"/>
        </w:rPr>
        <w:t>«Ξάνθη 1946-1974</w:t>
      </w:r>
    </w:p>
    <w:p w:rsidR="00FA5618" w:rsidRDefault="00FA5618">
      <w:pPr>
        <w:pStyle w:val="NoSpacing"/>
        <w:jc w:val="center"/>
        <w:rPr>
          <w:rFonts w:ascii="Times New Roman" w:hAnsi="Times New Roman" w:cs="Times New Roman"/>
          <w:b/>
          <w:bCs/>
          <w:sz w:val="28"/>
          <w:szCs w:val="28"/>
        </w:rPr>
      </w:pPr>
      <w:r>
        <w:rPr>
          <w:rFonts w:ascii="Times New Roman" w:hAnsi="Times New Roman" w:cs="Times New Roman"/>
          <w:b/>
          <w:bCs/>
          <w:sz w:val="28"/>
          <w:szCs w:val="28"/>
        </w:rPr>
        <w:t>Όψεις των εκλογών και της καθημερινότητας»</w:t>
      </w: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i/>
          <w:iCs/>
          <w:sz w:val="24"/>
          <w:szCs w:val="24"/>
        </w:rPr>
      </w:pPr>
      <w:r>
        <w:rPr>
          <w:rFonts w:ascii="Times New Roman" w:hAnsi="Times New Roman" w:cs="Times New Roman"/>
          <w:i/>
          <w:iCs/>
          <w:sz w:val="24"/>
          <w:szCs w:val="24"/>
        </w:rPr>
        <w:t xml:space="preserve">Το βιβλίο των </w:t>
      </w:r>
      <w:r>
        <w:rPr>
          <w:rFonts w:ascii="Times New Roman" w:hAnsi="Times New Roman" w:cs="Times New Roman"/>
          <w:b/>
          <w:bCs/>
          <w:i/>
          <w:iCs/>
          <w:sz w:val="24"/>
          <w:szCs w:val="24"/>
        </w:rPr>
        <w:t>Μανώλη Ξυλά</w:t>
      </w:r>
      <w:r>
        <w:rPr>
          <w:rFonts w:ascii="Times New Roman" w:hAnsi="Times New Roman" w:cs="Times New Roman"/>
          <w:i/>
          <w:iCs/>
          <w:sz w:val="24"/>
          <w:szCs w:val="24"/>
        </w:rPr>
        <w:t xml:space="preserve"> και </w:t>
      </w:r>
      <w:r>
        <w:rPr>
          <w:rFonts w:ascii="Times New Roman" w:hAnsi="Times New Roman" w:cs="Times New Roman"/>
          <w:b/>
          <w:bCs/>
          <w:i/>
          <w:iCs/>
          <w:sz w:val="24"/>
          <w:szCs w:val="24"/>
        </w:rPr>
        <w:t>Νίκου Κωνσταντινίδη</w:t>
      </w:r>
      <w:r>
        <w:rPr>
          <w:rFonts w:ascii="Times New Roman" w:hAnsi="Times New Roman" w:cs="Times New Roman"/>
          <w:i/>
          <w:iCs/>
          <w:sz w:val="24"/>
          <w:szCs w:val="24"/>
        </w:rPr>
        <w:t xml:space="preserve"> αποτελεί ένα ταξίδι μνήμης στην πολιτική λαογραφία της Ξάνθης που εστιάζει στην περίοδο 1946-1974. Πρόκειται, δηλαδή, για την περίοδο που αρχινά με τις πρώτες μεταπολεμικές εκλογές (στις οποίες κυριάρχησε η αριστερή «αποχή») και καταλήγει στο δημοψήφισμα (που ξεκαθάρισε το πολιτειακό ζήτημα συστάσεως της 3ης Ελληνικής Δημοκρατίας). </w:t>
      </w:r>
    </w:p>
    <w:p w:rsidR="00FA5618" w:rsidRDefault="00FA5618">
      <w:pPr>
        <w:rPr>
          <w:rFonts w:ascii="Times New Roman" w:hAnsi="Times New Roman" w:cs="Times New Roman"/>
          <w:i/>
          <w:iCs/>
          <w:sz w:val="24"/>
          <w:szCs w:val="24"/>
        </w:rPr>
      </w:pPr>
      <w:r>
        <w:rPr>
          <w:rFonts w:ascii="Times New Roman" w:hAnsi="Times New Roman" w:cs="Times New Roman"/>
          <w:i/>
          <w:iCs/>
          <w:sz w:val="24"/>
          <w:szCs w:val="24"/>
        </w:rPr>
        <w:t>Μέσα από τον μακρύ δρόμο των εκλογικών διαδικασιών και με γνώμονα την κοινωνικοϊστορική μέθοδο με ολιστική προσέγγιση των φαινομένων (όπως την καθιέρωσε ο Μιχαήλ Μερακλής) αποκαλύπτεται ο καμβάς της ξανθιώτικης καθημερινότητας του άλλοτε. Αποτελεί, δηλαδή, τον καμβά, επάνω στον οποίον αναδεικνύονται άνθρωποι, πολιτικές προσωπικότητες, συμπεριφορές, ήθη και έθιμα, οι οποίοι έχουν προ πολλού πέσει στην αχλύ της λήθης.</w:t>
      </w:r>
    </w:p>
    <w:p w:rsidR="00FA5618" w:rsidRDefault="00FA5618">
      <w:pPr>
        <w:rPr>
          <w:rFonts w:ascii="Times New Roman" w:hAnsi="Times New Roman" w:cs="Times New Roman"/>
          <w:i/>
          <w:iCs/>
          <w:sz w:val="24"/>
          <w:szCs w:val="24"/>
        </w:rPr>
      </w:pPr>
      <w:r>
        <w:rPr>
          <w:rFonts w:ascii="Times New Roman" w:hAnsi="Times New Roman" w:cs="Times New Roman"/>
          <w:i/>
          <w:iCs/>
          <w:sz w:val="24"/>
          <w:szCs w:val="24"/>
        </w:rPr>
        <w:t>Η χρήση προφορικών μαρτυριών υπήρξε καίρια, όπως πλούσια υπήρξε κι η χρήση οπτικού υλικού κατάλληλα τοποθετημένου, ώστε να ακολουθεί τον ρου του κειμένου. Ο συνδυασμός αυτών των δύο συστατικών αποσκοπεί να βοηθήσει αφ' ενός τους νεώτερους να μάθουν, αφ' ετέρου τους παλαιότερους να θυμηθούν (ακόμη και αν διαφωνούν με τις απόψεις που παρατίθενται).</w:t>
      </w:r>
    </w:p>
    <w:p w:rsidR="00FA5618" w:rsidRDefault="00FA5618">
      <w:pPr>
        <w:rPr>
          <w:rFonts w:ascii="Times New Roman" w:hAnsi="Times New Roman" w:cs="Times New Roman"/>
          <w:i/>
          <w:iCs/>
          <w:sz w:val="24"/>
          <w:szCs w:val="24"/>
          <w:u w:val="single"/>
        </w:rPr>
      </w:pPr>
      <w:r>
        <w:rPr>
          <w:rFonts w:ascii="Times New Roman" w:hAnsi="Times New Roman" w:cs="Times New Roman"/>
          <w:i/>
          <w:iCs/>
          <w:sz w:val="24"/>
          <w:szCs w:val="24"/>
          <w:u w:val="single"/>
        </w:rPr>
        <w:t>Βιογραφικά:</w:t>
      </w:r>
    </w:p>
    <w:p w:rsidR="00FA5618" w:rsidRDefault="00FA5618">
      <w:pPr>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b/>
          <w:bCs/>
          <w:sz w:val="24"/>
          <w:szCs w:val="24"/>
        </w:rPr>
        <w:t>Εμμανουήλ Σ. Ξυλάς</w:t>
      </w:r>
      <w:r>
        <w:rPr>
          <w:rFonts w:ascii="Times New Roman" w:hAnsi="Times New Roman" w:cs="Times New Roman"/>
          <w:sz w:val="24"/>
          <w:szCs w:val="24"/>
        </w:rPr>
        <w:t xml:space="preserve"> γεννήθηκε και μεγάλωσε στην Ξάνθη. Είναι απόφοιτος της Νομικής Σχολής του Αριστοτελείου Πανεπιστημίου Θεσσαλονίκης. Εργάσθηκε στην Ξάνθη αρχικά ως δικηγόρος και αργότερα ως συμβολαιογράφος μέχρι την συνταξιοδότησή του, αλλά ουδέποτε έπαψε να είναι ένας άριστος νομικός. Από νέος θήτευσε δίπλα στον δικηγόρο Νικόλαο Γραμματικάκη, ο οποίος υπήρξε σπάνια πολιτική προσωπικότητα της τοπικής κοινωνίας. Στα πρώτα χρόνια της σταδιοδρομίας του συμμετείχε ενεργά στην πολιτική ζωή του τόπου στα πλαίσια της βενιζελικής παράταξης και αργότερα της Ενώσεως Κέντρου. Διαθέτει πολύ υπομονή και πνευματική διαύγεια, ενώ κατά τη διάρκεια των πολύωρων συνεντεύξεων ξετύλιξε το νήμα της «ελεφάντινης» μνήμης του και ανέσυρε τα εκάστοτε απαραίτητα βιώματά του. Έτσι, σιγά-σιγά, τα «άψυχα» ποσοτικά δεδομένα των εκλογικών αποτελεσμάτων μετουσιώθηκαν σε «έμψυχα» ποιοτικά δεδομένα της τοπικής καθημερινότητας εντός της εκάστοτε εποχής. </w:t>
      </w:r>
    </w:p>
    <w:p w:rsidR="00FA5618" w:rsidRDefault="00FA5618">
      <w:pPr>
        <w:rPr>
          <w:rFonts w:ascii="Times New Roman" w:hAnsi="Times New Roman" w:cs="Times New Roman"/>
          <w:sz w:val="24"/>
          <w:szCs w:val="24"/>
        </w:rPr>
      </w:pPr>
    </w:p>
    <w:p w:rsidR="00FA5618" w:rsidRDefault="00FA5618">
      <w:pPr>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b/>
          <w:bCs/>
          <w:sz w:val="24"/>
          <w:szCs w:val="24"/>
        </w:rPr>
        <w:t>Νικόλαος Θ. Κωνσταντινίδης</w:t>
      </w:r>
      <w:r>
        <w:rPr>
          <w:rFonts w:ascii="Times New Roman" w:hAnsi="Times New Roman" w:cs="Times New Roman"/>
          <w:sz w:val="24"/>
          <w:szCs w:val="24"/>
        </w:rPr>
        <w:t xml:space="preserve"> είναι διδάκτωρ Λαογραφίας του Δημοκριτείου Πανεπιστημίου Θράκης (Τμήματος Γλώσσας, Φιλολογίας και Πολιτισμού Παρευξεινίων Χωρών). Είναι επίσης απόφοιτος του Μεταπτυχιακού Προγράμματος Σπουδών του ιδίου Τμήματος και απόφοιτος του Πολιτικού Τμήματος της Παντείου Ανωτάτης Σχολής Πολιτικών Επιστημών. Συμμετείχε σε διάφορα ερευνητικά προγράμματα, τα περισσότερα των οποίων αφορούσαν τον τομέα της αρχειακής και επιτόπιας έρευνας. Ασχολείται επίσης με την καταγραφή τρεχόντων κοινωνικών και πολιτιστικών θεμάτων, αλλά και με τη μελέτη των λαϊκών συμπεριφορών και των καθημερινών εκδηλώσεων. Έχει συμμετάσχει σε εκδόσεις, έχει δημοσιεύσει επιστημονικές μελέτες και έχει αρθρογραφήσει στον τοπικό τύπο για τρέχοντα κοινωνικά και πολιτιστικά θέματα.</w:t>
      </w:r>
    </w:p>
    <w:p w:rsidR="00FA5618" w:rsidRDefault="00FA5618">
      <w:pPr>
        <w:rPr>
          <w:rFonts w:ascii="Times New Roman" w:hAnsi="Times New Roman" w:cs="Times New Roman"/>
          <w:sz w:val="24"/>
          <w:szCs w:val="24"/>
        </w:rPr>
      </w:pPr>
      <w:r>
        <w:rPr>
          <w:rFonts w:ascii="Times New Roman" w:hAnsi="Times New Roman" w:cs="Times New Roman"/>
          <w:sz w:val="24"/>
          <w:szCs w:val="24"/>
        </w:rPr>
        <w:t xml:space="preserve">Για το βιβλίο θα μιλήσουν, ο αναπληρωτής καθηγητής Δ.Π.Θ. κ. </w:t>
      </w:r>
      <w:r>
        <w:rPr>
          <w:rFonts w:ascii="Times New Roman" w:hAnsi="Times New Roman" w:cs="Times New Roman"/>
          <w:b/>
          <w:bCs/>
          <w:sz w:val="24"/>
          <w:szCs w:val="24"/>
        </w:rPr>
        <w:t>Εμμανουήλ Σέργης</w:t>
      </w:r>
      <w:r>
        <w:rPr>
          <w:rFonts w:ascii="Times New Roman" w:hAnsi="Times New Roman" w:cs="Times New Roman"/>
          <w:sz w:val="24"/>
          <w:szCs w:val="24"/>
        </w:rPr>
        <w:t xml:space="preserve"> και οι συγγραφείς.</w:t>
      </w:r>
      <w:bookmarkStart w:id="0" w:name="_GoBack"/>
      <w:bookmarkEnd w:id="0"/>
    </w:p>
    <w:p w:rsidR="00FA5618" w:rsidRDefault="00FA5618">
      <w:pPr>
        <w:rPr>
          <w:rFonts w:ascii="Times New Roman" w:hAnsi="Times New Roman" w:cs="Times New Roman"/>
          <w:b/>
          <w:bCs/>
          <w:sz w:val="24"/>
          <w:szCs w:val="24"/>
        </w:rPr>
      </w:pPr>
      <w:r>
        <w:rPr>
          <w:rFonts w:ascii="Times New Roman" w:hAnsi="Times New Roman" w:cs="Times New Roman"/>
          <w:sz w:val="24"/>
          <w:szCs w:val="24"/>
        </w:rPr>
        <w:t xml:space="preserve">Στην εκδήλωση θα τιμηθεί, ο κ. </w:t>
      </w:r>
      <w:r>
        <w:rPr>
          <w:rFonts w:ascii="Times New Roman" w:hAnsi="Times New Roman" w:cs="Times New Roman"/>
          <w:b/>
          <w:bCs/>
          <w:sz w:val="24"/>
          <w:szCs w:val="24"/>
        </w:rPr>
        <w:t>Εμμανουήλ Ξυλάς</w:t>
      </w:r>
      <w:r>
        <w:rPr>
          <w:rFonts w:ascii="Times New Roman" w:hAnsi="Times New Roman" w:cs="Times New Roman"/>
          <w:sz w:val="24"/>
          <w:szCs w:val="24"/>
        </w:rPr>
        <w:t xml:space="preserve">, για την πολύτιμη προσφορά του στο </w:t>
      </w:r>
      <w:r>
        <w:rPr>
          <w:rFonts w:ascii="Times New Roman" w:hAnsi="Times New Roman" w:cs="Times New Roman"/>
          <w:b/>
          <w:bCs/>
          <w:sz w:val="24"/>
          <w:szCs w:val="24"/>
        </w:rPr>
        <w:t>Ίδρυμα Θρακικής Τέχνης και Παράδοσης.</w:t>
      </w:r>
    </w:p>
    <w:p w:rsidR="00FA5618" w:rsidRDefault="00FA5618">
      <w:pPr>
        <w:rPr>
          <w:rFonts w:ascii="Times New Roman" w:hAnsi="Times New Roman" w:cs="Times New Roman"/>
          <w:b/>
          <w:bCs/>
          <w:sz w:val="24"/>
          <w:szCs w:val="24"/>
        </w:rPr>
      </w:pPr>
      <w:r>
        <w:rPr>
          <w:rFonts w:ascii="Times New Roman" w:hAnsi="Times New Roman" w:cs="Times New Roman"/>
          <w:sz w:val="24"/>
          <w:szCs w:val="24"/>
        </w:rPr>
        <w:t xml:space="preserve">Η παρουσίαση θα πραγματοποιηθεί στις εγκαταστάσεις του </w:t>
      </w:r>
      <w:r>
        <w:rPr>
          <w:rFonts w:ascii="Times New Roman" w:hAnsi="Times New Roman" w:cs="Times New Roman"/>
          <w:b/>
          <w:bCs/>
          <w:sz w:val="24"/>
          <w:szCs w:val="24"/>
        </w:rPr>
        <w:t>Πολιτιστικού Πολυχώρου της καπναποθήκης «Π»</w:t>
      </w:r>
      <w:r>
        <w:rPr>
          <w:rFonts w:ascii="Times New Roman" w:hAnsi="Times New Roman" w:cs="Times New Roman"/>
          <w:sz w:val="24"/>
          <w:szCs w:val="24"/>
        </w:rPr>
        <w:t xml:space="preserve">, του </w:t>
      </w:r>
      <w:r>
        <w:rPr>
          <w:rFonts w:ascii="Times New Roman" w:hAnsi="Times New Roman" w:cs="Times New Roman"/>
          <w:b/>
          <w:bCs/>
          <w:sz w:val="24"/>
          <w:szCs w:val="24"/>
        </w:rPr>
        <w:t>Ιδρύματος Θρακικής Τέχνης και Παράδοσης</w:t>
      </w:r>
      <w:r>
        <w:rPr>
          <w:rFonts w:ascii="Times New Roman" w:hAnsi="Times New Roman" w:cs="Times New Roman"/>
          <w:sz w:val="24"/>
          <w:szCs w:val="24"/>
        </w:rPr>
        <w:t xml:space="preserve"> στην </w:t>
      </w:r>
      <w:r>
        <w:rPr>
          <w:rFonts w:ascii="Times New Roman" w:hAnsi="Times New Roman" w:cs="Times New Roman"/>
          <w:b/>
          <w:bCs/>
          <w:sz w:val="24"/>
          <w:szCs w:val="24"/>
        </w:rPr>
        <w:t>οδό Καπνεργατών 9</w:t>
      </w:r>
      <w:r>
        <w:rPr>
          <w:rFonts w:ascii="Times New Roman" w:hAnsi="Times New Roman" w:cs="Times New Roman"/>
          <w:sz w:val="24"/>
          <w:szCs w:val="24"/>
        </w:rPr>
        <w:t xml:space="preserve">, στην </w:t>
      </w:r>
      <w:r>
        <w:rPr>
          <w:rFonts w:ascii="Times New Roman" w:hAnsi="Times New Roman" w:cs="Times New Roman"/>
          <w:b/>
          <w:bCs/>
          <w:sz w:val="24"/>
          <w:szCs w:val="24"/>
        </w:rPr>
        <w:t>Ξάνθη</w:t>
      </w:r>
      <w:r>
        <w:rPr>
          <w:rFonts w:ascii="Times New Roman" w:hAnsi="Times New Roman" w:cs="Times New Roman"/>
          <w:sz w:val="24"/>
          <w:szCs w:val="24"/>
        </w:rPr>
        <w:t xml:space="preserve"> με </w:t>
      </w:r>
      <w:r>
        <w:rPr>
          <w:rFonts w:ascii="Times New Roman" w:hAnsi="Times New Roman" w:cs="Times New Roman"/>
          <w:b/>
          <w:bCs/>
          <w:sz w:val="28"/>
          <w:szCs w:val="28"/>
        </w:rPr>
        <w:t>ελεύθερη είσοδο για όλους</w:t>
      </w:r>
      <w:r>
        <w:rPr>
          <w:rFonts w:ascii="Times New Roman" w:hAnsi="Times New Roman" w:cs="Times New Roman"/>
          <w:b/>
          <w:bCs/>
          <w:sz w:val="24"/>
          <w:szCs w:val="24"/>
        </w:rPr>
        <w:t>.</w:t>
      </w: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rPr>
          <w:rFonts w:ascii="Times New Roman" w:hAnsi="Times New Roman" w:cs="Times New Roman"/>
          <w:b/>
          <w:bCs/>
          <w:sz w:val="24"/>
          <w:szCs w:val="24"/>
        </w:rPr>
      </w:pPr>
    </w:p>
    <w:p w:rsidR="00FA5618" w:rsidRDefault="00FA5618">
      <w:pPr>
        <w:pStyle w:val="NoSpacing"/>
        <w:jc w:val="center"/>
        <w:rPr>
          <w:rFonts w:ascii="Centaur" w:hAnsi="Centaur" w:cs="Centaur"/>
          <w:b/>
          <w:bCs/>
        </w:rPr>
      </w:pPr>
      <w:r>
        <w:rPr>
          <w:rFonts w:ascii="Times New Roman" w:hAnsi="Times New Roman" w:cs="Times New Roman"/>
          <w:b/>
          <w:bCs/>
        </w:rPr>
        <w:t>ΙΔΡΥΜΑ</w:t>
      </w:r>
      <w:r>
        <w:rPr>
          <w:rFonts w:ascii="Centaur" w:hAnsi="Centaur" w:cs="Centaur"/>
          <w:b/>
          <w:bCs/>
        </w:rPr>
        <w:t xml:space="preserve"> </w:t>
      </w:r>
      <w:r>
        <w:rPr>
          <w:rFonts w:ascii="Times New Roman" w:hAnsi="Times New Roman" w:cs="Times New Roman"/>
          <w:b/>
          <w:bCs/>
        </w:rPr>
        <w:t>ΘΡΑΚΙΚΗΣ</w:t>
      </w:r>
      <w:r>
        <w:rPr>
          <w:rFonts w:ascii="Centaur" w:hAnsi="Centaur" w:cs="Centaur"/>
          <w:b/>
          <w:bCs/>
        </w:rPr>
        <w:t xml:space="preserve"> </w:t>
      </w:r>
      <w:r>
        <w:rPr>
          <w:rFonts w:ascii="Times New Roman" w:hAnsi="Times New Roman" w:cs="Times New Roman"/>
          <w:b/>
          <w:bCs/>
        </w:rPr>
        <w:t>ΤΕΧΝΗΣ</w:t>
      </w:r>
      <w:r>
        <w:rPr>
          <w:rFonts w:ascii="Centaur" w:hAnsi="Centaur" w:cs="Centaur"/>
          <w:b/>
          <w:bCs/>
        </w:rPr>
        <w:t xml:space="preserve"> &amp; </w:t>
      </w:r>
      <w:r>
        <w:rPr>
          <w:rFonts w:ascii="Times New Roman" w:hAnsi="Times New Roman" w:cs="Times New Roman"/>
          <w:b/>
          <w:bCs/>
        </w:rPr>
        <w:t>ΠΑΡΑΔΟΣΗΣ</w:t>
      </w:r>
    </w:p>
    <w:p w:rsidR="00FA5618" w:rsidRDefault="00FA5618">
      <w:pPr>
        <w:pStyle w:val="NoSpacing"/>
        <w:jc w:val="center"/>
        <w:rPr>
          <w:rFonts w:ascii="Centaur" w:hAnsi="Centaur" w:cs="Centaur"/>
        </w:rPr>
      </w:pPr>
      <w:r>
        <w:rPr>
          <w:rFonts w:ascii="Times New Roman" w:hAnsi="Times New Roman" w:cs="Times New Roman"/>
          <w:i/>
          <w:iCs/>
        </w:rPr>
        <w:t>Κτήριο</w:t>
      </w:r>
      <w:r>
        <w:rPr>
          <w:rFonts w:ascii="Centaur" w:hAnsi="Centaur" w:cs="Centaur"/>
          <w:i/>
          <w:iCs/>
        </w:rPr>
        <w:t xml:space="preserve"> 1 – </w:t>
      </w:r>
      <w:r>
        <w:rPr>
          <w:rFonts w:ascii="Times New Roman" w:hAnsi="Times New Roman" w:cs="Times New Roman"/>
          <w:i/>
          <w:iCs/>
        </w:rPr>
        <w:t>Οδ</w:t>
      </w:r>
      <w:r>
        <w:rPr>
          <w:rFonts w:ascii="Centaur" w:hAnsi="Centaur" w:cs="Centaur"/>
          <w:i/>
          <w:iCs/>
        </w:rPr>
        <w:t xml:space="preserve">. </w:t>
      </w:r>
      <w:r>
        <w:rPr>
          <w:rFonts w:ascii="Times New Roman" w:hAnsi="Times New Roman" w:cs="Times New Roman"/>
          <w:i/>
          <w:iCs/>
        </w:rPr>
        <w:t>Ανδρούτσου</w:t>
      </w:r>
      <w:r>
        <w:rPr>
          <w:rFonts w:ascii="Centaur" w:hAnsi="Centaur" w:cs="Centaur"/>
          <w:i/>
          <w:iCs/>
        </w:rPr>
        <w:t xml:space="preserve"> &amp; 12 </w:t>
      </w:r>
      <w:r>
        <w:rPr>
          <w:rFonts w:ascii="Times New Roman" w:hAnsi="Times New Roman" w:cs="Times New Roman"/>
          <w:i/>
          <w:iCs/>
        </w:rPr>
        <w:t>Α</w:t>
      </w:r>
      <w:r>
        <w:rPr>
          <w:rFonts w:ascii="Centaur" w:hAnsi="Centaur" w:cs="Centaur"/>
          <w:i/>
          <w:iCs/>
        </w:rPr>
        <w:t>ð</w:t>
      </w:r>
      <w:r>
        <w:rPr>
          <w:rFonts w:ascii="Times New Roman" w:hAnsi="Times New Roman" w:cs="Times New Roman"/>
          <w:i/>
          <w:iCs/>
        </w:rPr>
        <w:t>οστόλων</w:t>
      </w:r>
      <w:r>
        <w:rPr>
          <w:rFonts w:ascii="Centaur" w:hAnsi="Centaur" w:cs="Centaur"/>
          <w:i/>
          <w:iCs/>
        </w:rPr>
        <w:t>-</w:t>
      </w:r>
      <w:r>
        <w:rPr>
          <w:rFonts w:ascii="Times New Roman" w:hAnsi="Times New Roman" w:cs="Times New Roman"/>
          <w:i/>
          <w:iCs/>
        </w:rPr>
        <w:t>Κτήριο</w:t>
      </w:r>
      <w:r>
        <w:rPr>
          <w:rFonts w:ascii="Centaur" w:hAnsi="Centaur" w:cs="Centaur"/>
          <w:i/>
          <w:iCs/>
        </w:rPr>
        <w:t xml:space="preserve"> 2 – </w:t>
      </w:r>
      <w:r>
        <w:rPr>
          <w:rFonts w:ascii="Times New Roman" w:hAnsi="Times New Roman" w:cs="Times New Roman"/>
          <w:i/>
          <w:iCs/>
        </w:rPr>
        <w:t>Κα</w:t>
      </w:r>
      <w:r>
        <w:rPr>
          <w:rFonts w:ascii="Centaur" w:hAnsi="Centaur" w:cs="Centaur"/>
          <w:i/>
          <w:iCs/>
        </w:rPr>
        <w:t>ð</w:t>
      </w:r>
      <w:r>
        <w:rPr>
          <w:rFonts w:ascii="Times New Roman" w:hAnsi="Times New Roman" w:cs="Times New Roman"/>
          <w:i/>
          <w:iCs/>
        </w:rPr>
        <w:t>νεργατών</w:t>
      </w:r>
      <w:r>
        <w:rPr>
          <w:rFonts w:ascii="Centaur" w:hAnsi="Centaur" w:cs="Centaur"/>
          <w:i/>
          <w:iCs/>
        </w:rPr>
        <w:t xml:space="preserve"> 9 – </w:t>
      </w:r>
      <w:r>
        <w:rPr>
          <w:rFonts w:ascii="Times New Roman" w:hAnsi="Times New Roman" w:cs="Times New Roman"/>
          <w:i/>
          <w:iCs/>
        </w:rPr>
        <w:t>τηλ</w:t>
      </w:r>
      <w:r>
        <w:rPr>
          <w:rFonts w:ascii="Centaur" w:hAnsi="Centaur" w:cs="Centaur"/>
          <w:i/>
          <w:iCs/>
        </w:rPr>
        <w:t>. 25410 26635</w:t>
      </w:r>
    </w:p>
    <w:p w:rsidR="00FA5618" w:rsidRDefault="00FA5618">
      <w:pPr>
        <w:pStyle w:val="NoSpacing"/>
        <w:jc w:val="center"/>
        <w:rPr>
          <w:rFonts w:ascii="Centaur" w:hAnsi="Centaur" w:cs="Centaur"/>
          <w:i/>
          <w:iCs/>
        </w:rPr>
      </w:pPr>
      <w:r>
        <w:rPr>
          <w:rFonts w:ascii="Times New Roman" w:hAnsi="Times New Roman" w:cs="Times New Roman"/>
          <w:i/>
          <w:iCs/>
        </w:rPr>
        <w:t>Τ</w:t>
      </w:r>
      <w:r>
        <w:rPr>
          <w:rFonts w:ascii="Centaur" w:hAnsi="Centaur" w:cs="Centaur"/>
          <w:i/>
          <w:iCs/>
        </w:rPr>
        <w:t>.</w:t>
      </w:r>
      <w:r>
        <w:rPr>
          <w:rFonts w:ascii="Times New Roman" w:hAnsi="Times New Roman" w:cs="Times New Roman"/>
          <w:i/>
          <w:iCs/>
        </w:rPr>
        <w:t>κ</w:t>
      </w:r>
      <w:r>
        <w:rPr>
          <w:rFonts w:ascii="Centaur" w:hAnsi="Centaur" w:cs="Centaur"/>
          <w:i/>
          <w:iCs/>
        </w:rPr>
        <w:t xml:space="preserve">. 67100, </w:t>
      </w:r>
      <w:r>
        <w:rPr>
          <w:rFonts w:ascii="Times New Roman" w:hAnsi="Times New Roman" w:cs="Times New Roman"/>
          <w:i/>
          <w:iCs/>
        </w:rPr>
        <w:t>Ξάνθη</w:t>
      </w:r>
      <w:r>
        <w:rPr>
          <w:rFonts w:ascii="Centaur" w:hAnsi="Centaur" w:cs="Centaur"/>
          <w:i/>
          <w:iCs/>
        </w:rPr>
        <w:t xml:space="preserve">, </w:t>
      </w:r>
      <w:r>
        <w:rPr>
          <w:rFonts w:ascii="Times New Roman" w:hAnsi="Times New Roman" w:cs="Times New Roman"/>
          <w:i/>
          <w:iCs/>
        </w:rPr>
        <w:t>τηλ</w:t>
      </w:r>
      <w:r>
        <w:rPr>
          <w:rFonts w:ascii="Centaur" w:hAnsi="Centaur" w:cs="Centaur"/>
          <w:i/>
          <w:iCs/>
        </w:rPr>
        <w:t xml:space="preserve">.: 25410 29282 – 26635, </w:t>
      </w:r>
      <w:r>
        <w:rPr>
          <w:rFonts w:ascii="Centaur" w:hAnsi="Centaur" w:cs="Centaur"/>
          <w:i/>
          <w:iCs/>
          <w:lang w:val="en-US"/>
        </w:rPr>
        <w:t>fax</w:t>
      </w:r>
      <w:r>
        <w:rPr>
          <w:rFonts w:ascii="Centaur" w:hAnsi="Centaur" w:cs="Centaur"/>
          <w:i/>
          <w:iCs/>
        </w:rPr>
        <w:t>.: 25410 62086</w:t>
      </w:r>
    </w:p>
    <w:p w:rsidR="00FA5618" w:rsidRDefault="00FA5618">
      <w:pPr>
        <w:pStyle w:val="NoSpacing"/>
        <w:jc w:val="center"/>
        <w:rPr>
          <w:rFonts w:ascii="Centaur" w:hAnsi="Centaur" w:cs="Centaur"/>
          <w:lang w:val="en-US"/>
        </w:rPr>
      </w:pPr>
      <w:hyperlink r:id="rId7" w:history="1">
        <w:r>
          <w:rPr>
            <w:rStyle w:val="Hyperlink"/>
            <w:rFonts w:ascii="Centaur" w:hAnsi="Centaur" w:cs="Centaur"/>
            <w:b/>
            <w:bCs/>
            <w:i/>
            <w:iCs/>
            <w:lang w:val="en-US"/>
          </w:rPr>
          <w:t>www.fthrace.gr</w:t>
        </w:r>
      </w:hyperlink>
      <w:r>
        <w:rPr>
          <w:rFonts w:ascii="Centaur" w:hAnsi="Centaur" w:cs="Centaur"/>
          <w:i/>
          <w:iCs/>
          <w:lang w:val="en-US"/>
        </w:rPr>
        <w:t xml:space="preserve">     </w:t>
      </w:r>
      <w:hyperlink r:id="rId8" w:history="1">
        <w:r>
          <w:rPr>
            <w:rStyle w:val="Hyperlink"/>
            <w:rFonts w:ascii="Centaur" w:hAnsi="Centaur" w:cs="Centaur"/>
            <w:b/>
            <w:bCs/>
            <w:lang w:val="en-GB"/>
          </w:rPr>
          <w:t>fthrace.blogspot.com</w:t>
        </w:r>
      </w:hyperlink>
      <w:r>
        <w:rPr>
          <w:rFonts w:ascii="Centaur" w:hAnsi="Centaur" w:cs="Centaur"/>
          <w:i/>
          <w:iCs/>
          <w:lang w:val="en-US"/>
        </w:rPr>
        <w:t xml:space="preserve">     email: </w:t>
      </w:r>
      <w:hyperlink r:id="rId9" w:history="1">
        <w:r>
          <w:rPr>
            <w:rStyle w:val="Hyperlink"/>
            <w:rFonts w:ascii="Centaur" w:hAnsi="Centaur" w:cs="Centaur"/>
            <w:b/>
            <w:bCs/>
            <w:i/>
            <w:iCs/>
            <w:lang w:val="en-US"/>
          </w:rPr>
          <w:t>fthrace@otenet.gr</w:t>
        </w:r>
      </w:hyperlink>
    </w:p>
    <w:p w:rsidR="00FA5618" w:rsidRDefault="00FA5618">
      <w:pPr>
        <w:rPr>
          <w:rFonts w:ascii="Times New Roman" w:hAnsi="Times New Roman" w:cs="Times New Roman"/>
          <w:b/>
          <w:bCs/>
          <w:i/>
          <w:iCs/>
          <w:lang w:val="en-US"/>
        </w:rPr>
      </w:pPr>
    </w:p>
    <w:p w:rsidR="00FA5618" w:rsidRDefault="00FA5618">
      <w:pPr>
        <w:rPr>
          <w:rFonts w:ascii="Times New Roman" w:hAnsi="Times New Roman" w:cs="Times New Roman"/>
          <w:sz w:val="24"/>
          <w:szCs w:val="24"/>
          <w:lang w:val="en-US"/>
        </w:rPr>
      </w:pPr>
    </w:p>
    <w:p w:rsidR="00FA5618" w:rsidRDefault="00FA5618">
      <w:pPr>
        <w:rPr>
          <w:lang w:val="en-US"/>
        </w:rPr>
      </w:pPr>
    </w:p>
    <w:sectPr w:rsidR="00FA5618" w:rsidSect="00FA56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A1"/>
    <w:family w:val="swiss"/>
    <w:pitch w:val="variable"/>
    <w:sig w:usb0="61002A87" w:usb1="80000000" w:usb2="00000008" w:usb3="00000000" w:csb0="000101FF" w:csb1="00000000"/>
  </w:font>
  <w:font w:name="Centau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6821"/>
    <w:multiLevelType w:val="hybridMultilevel"/>
    <w:tmpl w:val="1408E4D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618"/>
    <w:rsid w:val="00FA561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spacing w:before="240" w:after="60" w:line="240" w:lineRule="auto"/>
      <w:outlineLvl w:val="0"/>
    </w:pPr>
    <w:rPr>
      <w:rFonts w:ascii="Arial" w:hAnsi="Arial" w:cs="Arial"/>
      <w:b/>
      <w:bCs/>
      <w:kern w:val="32"/>
      <w:sz w:val="32"/>
      <w:szCs w:val="32"/>
      <w:lang w:eastAsia="el-GR"/>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32"/>
      <w:sz w:val="32"/>
      <w:szCs w:val="32"/>
      <w:lang w:eastAsia="el-GR"/>
    </w:rPr>
  </w:style>
  <w:style w:type="paragraph" w:styleId="NormalWeb">
    <w:name w:val="Normal (Web)"/>
    <w:basedOn w:val="Normal"/>
    <w:uiPriority w:val="99"/>
    <w:pPr>
      <w:spacing w:before="30" w:after="30" w:line="240" w:lineRule="auto"/>
    </w:pPr>
    <w:rPr>
      <w:rFonts w:ascii="Verdana" w:eastAsia="Arial Unicode MS" w:hAnsi="Verdana" w:cs="Verdana"/>
      <w:sz w:val="24"/>
      <w:szCs w:val="24"/>
      <w:lang w:eastAsia="el-GR"/>
    </w:rPr>
  </w:style>
  <w:style w:type="paragraph" w:styleId="Title">
    <w:name w:val="Title"/>
    <w:basedOn w:val="Normal"/>
    <w:link w:val="TitleChar"/>
    <w:uiPriority w:val="99"/>
    <w:qFormat/>
    <w:pPr>
      <w:spacing w:after="0" w:line="240" w:lineRule="auto"/>
      <w:jc w:val="center"/>
    </w:pPr>
    <w:rPr>
      <w:rFonts w:ascii="Arial" w:hAnsi="Arial" w:cs="Arial"/>
      <w:b/>
      <w:bCs/>
      <w:sz w:val="24"/>
      <w:szCs w:val="24"/>
      <w:lang w:eastAsia="el-GR"/>
    </w:rPr>
  </w:style>
  <w:style w:type="character" w:customStyle="1" w:styleId="TitleChar">
    <w:name w:val="Title Char"/>
    <w:basedOn w:val="DefaultParagraphFont"/>
    <w:link w:val="Title"/>
    <w:uiPriority w:val="99"/>
    <w:rPr>
      <w:rFonts w:ascii="Arial" w:hAnsi="Arial" w:cs="Arial"/>
      <w:b/>
      <w:bCs/>
      <w:sz w:val="24"/>
      <w:szCs w:val="24"/>
      <w:lang w:eastAsia="el-GR"/>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hrace.blogspot.com/" TargetMode="External"/><Relationship Id="rId3" Type="http://schemas.openxmlformats.org/officeDocument/2006/relationships/settings" Target="settings.xml"/><Relationship Id="rId7" Type="http://schemas.openxmlformats.org/officeDocument/2006/relationships/hyperlink" Target="http://www.fthrac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thrace@ote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3</Pages>
  <Words>577</Words>
  <Characters>3292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sempron</cp:lastModifiedBy>
  <cp:revision>7</cp:revision>
  <dcterms:created xsi:type="dcterms:W3CDTF">2015-03-04T08:04:00Z</dcterms:created>
  <dcterms:modified xsi:type="dcterms:W3CDTF">2015-03-04T09:15:00Z</dcterms:modified>
</cp:coreProperties>
</file>