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429" w:rsidRPr="00F51429" w:rsidRDefault="00F51429" w:rsidP="00F51429">
      <w:pPr>
        <w:rPr>
          <w:rFonts w:asciiTheme="minorHAnsi" w:hAnsiTheme="minorHAnsi"/>
          <w:lang w:val="el-GR"/>
        </w:rPr>
      </w:pPr>
      <w:r w:rsidRPr="00F51429">
        <w:rPr>
          <w:rFonts w:asciiTheme="minorHAnsi" w:hAnsiTheme="minorHAnsi"/>
          <w:lang w:val="el-GR"/>
        </w:rPr>
        <w:t xml:space="preserve">Προς </w:t>
      </w:r>
      <w:r w:rsidRPr="00F51429">
        <w:rPr>
          <w:rFonts w:asciiTheme="minorHAnsi" w:hAnsiTheme="minorHAnsi"/>
          <w:lang w:val="el-GR"/>
        </w:rPr>
        <w:tab/>
      </w:r>
      <w:r w:rsidRPr="00F51429">
        <w:rPr>
          <w:rFonts w:asciiTheme="minorHAnsi" w:hAnsiTheme="minorHAnsi"/>
          <w:lang w:val="el-GR"/>
        </w:rPr>
        <w:tab/>
      </w:r>
      <w:r w:rsidRPr="00F51429">
        <w:rPr>
          <w:rFonts w:asciiTheme="minorHAnsi" w:hAnsiTheme="minorHAnsi"/>
          <w:lang w:val="el-GR"/>
        </w:rPr>
        <w:tab/>
      </w:r>
      <w:r w:rsidRPr="00F51429">
        <w:rPr>
          <w:rFonts w:asciiTheme="minorHAnsi" w:hAnsiTheme="minorHAnsi"/>
          <w:lang w:val="el-GR"/>
        </w:rPr>
        <w:tab/>
      </w:r>
      <w:r w:rsidRPr="00F51429">
        <w:rPr>
          <w:rFonts w:asciiTheme="minorHAnsi" w:hAnsiTheme="minorHAnsi"/>
          <w:lang w:val="el-GR"/>
        </w:rPr>
        <w:tab/>
      </w:r>
      <w:r w:rsidRPr="00F51429">
        <w:rPr>
          <w:rFonts w:asciiTheme="minorHAnsi" w:hAnsiTheme="minorHAnsi"/>
          <w:lang w:val="el-GR"/>
        </w:rPr>
        <w:tab/>
      </w:r>
      <w:r w:rsidRPr="00F51429">
        <w:rPr>
          <w:rFonts w:asciiTheme="minorHAnsi" w:hAnsiTheme="minorHAnsi"/>
          <w:lang w:val="el-GR"/>
        </w:rPr>
        <w:tab/>
      </w:r>
      <w:r w:rsidRPr="00F51429">
        <w:rPr>
          <w:rFonts w:asciiTheme="minorHAnsi" w:hAnsiTheme="minorHAnsi"/>
          <w:lang w:val="el-GR"/>
        </w:rPr>
        <w:tab/>
        <w:t>Αθήνα,</w:t>
      </w:r>
      <w:r w:rsidRPr="00F51429">
        <w:rPr>
          <w:rFonts w:asciiTheme="minorHAnsi" w:hAnsiTheme="minorHAnsi"/>
          <w:lang w:val="el-GR"/>
        </w:rPr>
        <w:tab/>
        <w:t xml:space="preserve"> 27/7/2015</w:t>
      </w:r>
      <w:r w:rsidRPr="00F51429">
        <w:rPr>
          <w:rFonts w:asciiTheme="minorHAnsi" w:hAnsiTheme="minorHAnsi"/>
          <w:lang w:val="el-GR"/>
        </w:rPr>
        <w:tab/>
      </w:r>
    </w:p>
    <w:p w:rsidR="00F51429" w:rsidRPr="00F51429" w:rsidRDefault="00F51429" w:rsidP="00F51429">
      <w:pPr>
        <w:rPr>
          <w:rFonts w:asciiTheme="minorHAnsi" w:hAnsiTheme="minorHAnsi"/>
          <w:lang w:val="el-GR"/>
        </w:rPr>
      </w:pPr>
      <w:r w:rsidRPr="00F51429">
        <w:rPr>
          <w:rFonts w:asciiTheme="minorHAnsi" w:hAnsiTheme="minorHAnsi"/>
          <w:lang w:val="el-GR"/>
        </w:rPr>
        <w:t>Πρόεδρο ΕΟΠΥΥ</w:t>
      </w:r>
      <w:r w:rsidRPr="00F51429">
        <w:rPr>
          <w:rFonts w:asciiTheme="minorHAnsi" w:hAnsiTheme="minorHAnsi"/>
          <w:lang w:val="el-GR"/>
        </w:rPr>
        <w:tab/>
      </w:r>
      <w:r w:rsidRPr="00F51429">
        <w:rPr>
          <w:rFonts w:asciiTheme="minorHAnsi" w:hAnsiTheme="minorHAnsi"/>
          <w:lang w:val="el-GR"/>
        </w:rPr>
        <w:tab/>
      </w:r>
      <w:r w:rsidRPr="00F51429">
        <w:rPr>
          <w:rFonts w:asciiTheme="minorHAnsi" w:hAnsiTheme="minorHAnsi"/>
          <w:lang w:val="el-GR"/>
        </w:rPr>
        <w:tab/>
      </w:r>
      <w:r w:rsidRPr="00F51429">
        <w:rPr>
          <w:rFonts w:asciiTheme="minorHAnsi" w:hAnsiTheme="minorHAnsi"/>
          <w:lang w:val="el-GR"/>
        </w:rPr>
        <w:tab/>
      </w:r>
      <w:r w:rsidRPr="00F51429">
        <w:rPr>
          <w:rFonts w:asciiTheme="minorHAnsi" w:hAnsiTheme="minorHAnsi"/>
          <w:lang w:val="el-GR"/>
        </w:rPr>
        <w:tab/>
      </w:r>
      <w:r w:rsidRPr="00F51429">
        <w:rPr>
          <w:rFonts w:asciiTheme="minorHAnsi" w:hAnsiTheme="minorHAnsi"/>
          <w:lang w:val="el-GR"/>
        </w:rPr>
        <w:tab/>
        <w:t xml:space="preserve">Αρ. </w:t>
      </w:r>
      <w:proofErr w:type="spellStart"/>
      <w:r w:rsidRPr="00F51429">
        <w:rPr>
          <w:rFonts w:asciiTheme="minorHAnsi" w:hAnsiTheme="minorHAnsi"/>
          <w:lang w:val="el-GR"/>
        </w:rPr>
        <w:t>Πρωτ</w:t>
      </w:r>
      <w:proofErr w:type="spellEnd"/>
      <w:r w:rsidRPr="00F51429">
        <w:rPr>
          <w:rFonts w:asciiTheme="minorHAnsi" w:hAnsiTheme="minorHAnsi"/>
          <w:lang w:val="el-GR"/>
        </w:rPr>
        <w:t>. : 1764</w:t>
      </w:r>
    </w:p>
    <w:p w:rsidR="00F51429" w:rsidRPr="00F51429" w:rsidRDefault="00F51429" w:rsidP="00F51429">
      <w:pPr>
        <w:rPr>
          <w:rFonts w:asciiTheme="minorHAnsi" w:hAnsiTheme="minorHAnsi"/>
          <w:b/>
          <w:lang w:val="el-GR"/>
        </w:rPr>
      </w:pPr>
      <w:r w:rsidRPr="00F51429">
        <w:rPr>
          <w:rFonts w:asciiTheme="minorHAnsi" w:hAnsiTheme="minorHAnsi"/>
          <w:b/>
          <w:lang w:val="el-GR"/>
        </w:rPr>
        <w:t>κ. Δημήτριο ΚΟΝΤΟ</w:t>
      </w:r>
    </w:p>
    <w:p w:rsidR="00F51429" w:rsidRPr="00F51429" w:rsidRDefault="00F51429" w:rsidP="00F51429">
      <w:pPr>
        <w:rPr>
          <w:rFonts w:asciiTheme="minorHAnsi" w:hAnsiTheme="minorHAnsi"/>
          <w:lang w:val="el-GR"/>
        </w:rPr>
      </w:pPr>
      <w:r w:rsidRPr="00F51429">
        <w:rPr>
          <w:rFonts w:asciiTheme="minorHAnsi" w:hAnsiTheme="minorHAnsi"/>
          <w:lang w:val="el-GR"/>
        </w:rPr>
        <w:t>Αποστόλου Παύλου 12, Μαρούσι</w:t>
      </w:r>
    </w:p>
    <w:p w:rsidR="00F51429" w:rsidRPr="00F51429" w:rsidRDefault="00F51429" w:rsidP="00F51429">
      <w:pPr>
        <w:rPr>
          <w:rFonts w:asciiTheme="minorHAnsi" w:hAnsiTheme="minorHAnsi"/>
          <w:lang w:val="el-GR"/>
        </w:rPr>
      </w:pPr>
    </w:p>
    <w:p w:rsidR="00F51429" w:rsidRPr="00F51429" w:rsidRDefault="00F51429" w:rsidP="00F51429">
      <w:pPr>
        <w:rPr>
          <w:rFonts w:asciiTheme="minorHAnsi" w:hAnsiTheme="minorHAnsi"/>
          <w:lang w:val="el-GR"/>
        </w:rPr>
      </w:pPr>
    </w:p>
    <w:p w:rsidR="00F51429" w:rsidRDefault="00F51429" w:rsidP="00F51429">
      <w:pPr>
        <w:rPr>
          <w:rFonts w:asciiTheme="minorHAnsi" w:hAnsiTheme="minorHAnsi"/>
          <w:i/>
          <w:lang w:val="el-GR"/>
        </w:rPr>
      </w:pPr>
    </w:p>
    <w:p w:rsidR="00F51429" w:rsidRPr="00F51429" w:rsidRDefault="00F51429" w:rsidP="00F51429">
      <w:pPr>
        <w:rPr>
          <w:rFonts w:asciiTheme="minorHAnsi" w:hAnsiTheme="minorHAnsi"/>
          <w:i/>
          <w:lang w:val="el-GR"/>
        </w:rPr>
      </w:pPr>
      <w:r w:rsidRPr="00F51429">
        <w:rPr>
          <w:rFonts w:asciiTheme="minorHAnsi" w:hAnsiTheme="minorHAnsi"/>
          <w:i/>
          <w:lang w:val="el-GR"/>
        </w:rPr>
        <w:t>Αξιότιμε κύριε Πρόεδρε,</w:t>
      </w:r>
    </w:p>
    <w:p w:rsidR="00F51429" w:rsidRDefault="00F51429" w:rsidP="00F51429">
      <w:pPr>
        <w:rPr>
          <w:rFonts w:asciiTheme="minorHAnsi" w:hAnsiTheme="minorHAnsi"/>
          <w:lang w:val="el-GR"/>
        </w:rPr>
      </w:pPr>
    </w:p>
    <w:p w:rsidR="00F51429" w:rsidRPr="00F51429" w:rsidRDefault="00F51429" w:rsidP="00F51429">
      <w:pPr>
        <w:rPr>
          <w:rFonts w:asciiTheme="minorHAnsi" w:hAnsiTheme="minorHAnsi"/>
          <w:lang w:val="el-GR"/>
        </w:rPr>
      </w:pPr>
      <w:r w:rsidRPr="00F51429">
        <w:rPr>
          <w:rFonts w:asciiTheme="minorHAnsi" w:hAnsiTheme="minorHAnsi"/>
          <w:lang w:val="el-GR"/>
        </w:rPr>
        <w:t>Το Διοικητικό Συμβούλιο του Πανελληνίου Ιατρικού Συλλόγου, κατά τη συνεδρίασή του της 24/7/2015, συζήτησε το με ημερομηνία 23/7/2015 Δελτίο Τύπου του ΕΟΠΥΥ και αποφάσισε να σας εκφράσει τη θλίψη του για το εν λόγω Δελτίο Τύπου, αλλά και την οργή και την αγανάκτησή του για το ύφος και το περιεχόμενό του.</w:t>
      </w:r>
    </w:p>
    <w:p w:rsidR="00F51429" w:rsidRDefault="00F51429" w:rsidP="00F51429">
      <w:pPr>
        <w:rPr>
          <w:rFonts w:asciiTheme="minorHAnsi" w:hAnsiTheme="minorHAnsi"/>
          <w:lang w:val="el-GR"/>
        </w:rPr>
      </w:pPr>
    </w:p>
    <w:p w:rsidR="00F51429" w:rsidRPr="00F51429" w:rsidRDefault="00F51429" w:rsidP="00F51429">
      <w:pPr>
        <w:rPr>
          <w:rFonts w:asciiTheme="minorHAnsi" w:hAnsiTheme="minorHAnsi"/>
          <w:lang w:val="el-GR"/>
        </w:rPr>
      </w:pPr>
      <w:r w:rsidRPr="00F51429">
        <w:rPr>
          <w:rFonts w:asciiTheme="minorHAnsi" w:hAnsiTheme="minorHAnsi"/>
          <w:lang w:val="el-GR"/>
        </w:rPr>
        <w:t xml:space="preserve">Η αναφορά σας ότι κάποιοι Ιατρικοί  Σύλλογοι παραβιάζουν συμβατικές υποχρεώσεις </w:t>
      </w:r>
      <w:proofErr w:type="spellStart"/>
      <w:r w:rsidRPr="00F51429">
        <w:rPr>
          <w:rFonts w:asciiTheme="minorHAnsi" w:hAnsiTheme="minorHAnsi"/>
          <w:lang w:val="el-GR"/>
        </w:rPr>
        <w:t>παρόχων</w:t>
      </w:r>
      <w:proofErr w:type="spellEnd"/>
      <w:r w:rsidRPr="00F51429">
        <w:rPr>
          <w:rFonts w:asciiTheme="minorHAnsi" w:hAnsiTheme="minorHAnsi"/>
          <w:lang w:val="el-GR"/>
        </w:rPr>
        <w:t xml:space="preserve"> υγείας, με μονομερή διακοπή παροχής υπηρεσιών προς ασφαλισμένους, θα έπρεπε να προβληματίσει κυρίαρχα τον ΕΟΠΥΥ.</w:t>
      </w:r>
    </w:p>
    <w:p w:rsidR="00F51429" w:rsidRDefault="00F51429" w:rsidP="00F51429">
      <w:pPr>
        <w:rPr>
          <w:rFonts w:asciiTheme="minorHAnsi" w:hAnsiTheme="minorHAnsi"/>
          <w:lang w:val="el-GR"/>
        </w:rPr>
      </w:pPr>
    </w:p>
    <w:p w:rsidR="00F51429" w:rsidRPr="00F51429" w:rsidRDefault="00F51429" w:rsidP="00F51429">
      <w:pPr>
        <w:rPr>
          <w:rFonts w:asciiTheme="minorHAnsi" w:hAnsiTheme="minorHAnsi"/>
          <w:lang w:val="el-GR"/>
        </w:rPr>
      </w:pPr>
      <w:r w:rsidRPr="00F51429">
        <w:rPr>
          <w:rFonts w:asciiTheme="minorHAnsi" w:hAnsiTheme="minorHAnsi"/>
          <w:lang w:val="el-GR"/>
        </w:rPr>
        <w:t xml:space="preserve">Μετά από τόσους μήνες παραβίασης εκ μέρους του ΕΟΠΥΥ των συμβατικών υποχρεώσεών του προς τους </w:t>
      </w:r>
      <w:proofErr w:type="spellStart"/>
      <w:r w:rsidRPr="00F51429">
        <w:rPr>
          <w:rFonts w:asciiTheme="minorHAnsi" w:hAnsiTheme="minorHAnsi"/>
          <w:lang w:val="el-GR"/>
        </w:rPr>
        <w:t>παρόχους</w:t>
      </w:r>
      <w:proofErr w:type="spellEnd"/>
      <w:r w:rsidRPr="00F51429">
        <w:rPr>
          <w:rFonts w:asciiTheme="minorHAnsi" w:hAnsiTheme="minorHAnsi"/>
          <w:lang w:val="el-GR"/>
        </w:rPr>
        <w:t xml:space="preserve"> υγείας, εκδίδετε Δελτίο Τύπου, με το οποίο προσβάλλετε ολόκληρο το Ιατρικό Σώμα. </w:t>
      </w:r>
    </w:p>
    <w:p w:rsidR="00F51429" w:rsidRDefault="00F51429" w:rsidP="00F51429">
      <w:pPr>
        <w:rPr>
          <w:rFonts w:asciiTheme="minorHAnsi" w:hAnsiTheme="minorHAnsi"/>
          <w:lang w:val="el-GR"/>
        </w:rPr>
      </w:pPr>
    </w:p>
    <w:p w:rsidR="00F51429" w:rsidRPr="00F51429" w:rsidRDefault="00F51429" w:rsidP="00F51429">
      <w:pPr>
        <w:rPr>
          <w:rFonts w:asciiTheme="minorHAnsi" w:hAnsiTheme="minorHAnsi"/>
          <w:lang w:val="el-GR"/>
        </w:rPr>
      </w:pPr>
      <w:r w:rsidRPr="00F51429">
        <w:rPr>
          <w:rFonts w:asciiTheme="minorHAnsi" w:hAnsiTheme="minorHAnsi"/>
          <w:lang w:val="el-GR"/>
        </w:rPr>
        <w:t>Ο Πανελλήνιος Ιατρικός Σύλλογος ενδιαφέρεται για την ομαλή ιατρική λειτουργία και τη διεκδίκηση των δικαιωμάτων που απορρέουν από αυτή, αλλά και την προστασία της υγείας και της περίθαλψης των πολιτών.</w:t>
      </w:r>
    </w:p>
    <w:p w:rsidR="00F51429" w:rsidRDefault="00F51429" w:rsidP="00F51429">
      <w:pPr>
        <w:rPr>
          <w:rFonts w:asciiTheme="minorHAnsi" w:hAnsiTheme="minorHAnsi"/>
          <w:lang w:val="el-GR"/>
        </w:rPr>
      </w:pPr>
    </w:p>
    <w:p w:rsidR="00F51429" w:rsidRPr="00F51429" w:rsidRDefault="00F51429" w:rsidP="00F51429">
      <w:pPr>
        <w:rPr>
          <w:rFonts w:asciiTheme="minorHAnsi" w:hAnsiTheme="minorHAnsi"/>
          <w:lang w:val="el-GR"/>
        </w:rPr>
      </w:pPr>
      <w:r w:rsidRPr="00F51429">
        <w:rPr>
          <w:rFonts w:asciiTheme="minorHAnsi" w:hAnsiTheme="minorHAnsi"/>
          <w:lang w:val="el-GR"/>
        </w:rPr>
        <w:t>Σε καμία περίπτωση δεν επιθυμεί να μεταβιβάζονται οικονομικές επιβαρύνσεις στους ασφαλισμένους, αλλά ο ΕΟΠΥΥ οφείλει να καλύπτει, σύμφωνα και με τις υποχρεώσεις του, την ασφαλιστική τους κάλυψη.</w:t>
      </w:r>
    </w:p>
    <w:p w:rsidR="00F51429" w:rsidRDefault="00F51429" w:rsidP="00F51429">
      <w:pPr>
        <w:rPr>
          <w:rFonts w:asciiTheme="minorHAnsi" w:hAnsiTheme="minorHAnsi"/>
          <w:lang w:val="el-GR"/>
        </w:rPr>
      </w:pPr>
    </w:p>
    <w:p w:rsidR="00F51429" w:rsidRPr="00F51429" w:rsidRDefault="00F51429" w:rsidP="00F51429">
      <w:pPr>
        <w:rPr>
          <w:rFonts w:asciiTheme="minorHAnsi" w:hAnsiTheme="minorHAnsi"/>
          <w:lang w:val="el-GR"/>
        </w:rPr>
      </w:pPr>
      <w:r w:rsidRPr="00F51429">
        <w:rPr>
          <w:rFonts w:asciiTheme="minorHAnsi" w:hAnsiTheme="minorHAnsi"/>
          <w:lang w:val="el-GR"/>
        </w:rPr>
        <w:t xml:space="preserve">Οι </w:t>
      </w:r>
      <w:proofErr w:type="spellStart"/>
      <w:r w:rsidRPr="00F51429">
        <w:rPr>
          <w:rFonts w:asciiTheme="minorHAnsi" w:hAnsiTheme="minorHAnsi"/>
          <w:lang w:val="el-GR"/>
        </w:rPr>
        <w:t>πάροχοι</w:t>
      </w:r>
      <w:proofErr w:type="spellEnd"/>
      <w:r w:rsidRPr="00F51429">
        <w:rPr>
          <w:rFonts w:asciiTheme="minorHAnsi" w:hAnsiTheme="minorHAnsi"/>
          <w:lang w:val="el-GR"/>
        </w:rPr>
        <w:t xml:space="preserve"> υγείας, για πολλούς μήνες προσφέρουν τις υπηρεσίες τους αγόγγυστα και χωρίς ν’ αποζημιώνονται από τον ΕΟΠΥΥ, όπως έχει υποχρέωση και γι’ αυτό θα έπρεπε τουλάχιστον, εάν όχι να τους ευχαριστείτε, τουλάχιστον να μην τους απειλείτε.</w:t>
      </w:r>
    </w:p>
    <w:p w:rsidR="00F51429" w:rsidRPr="00F51429" w:rsidRDefault="00F51429" w:rsidP="00F51429">
      <w:pPr>
        <w:rPr>
          <w:rFonts w:asciiTheme="minorHAnsi" w:hAnsiTheme="minorHAnsi"/>
          <w:lang w:val="el-GR"/>
        </w:rPr>
      </w:pPr>
    </w:p>
    <w:p w:rsidR="00F51429" w:rsidRPr="00F51429" w:rsidRDefault="00F51429" w:rsidP="00F51429">
      <w:pPr>
        <w:rPr>
          <w:rFonts w:asciiTheme="minorHAnsi" w:hAnsiTheme="minorHAnsi"/>
          <w:lang w:val="el-GR"/>
        </w:rPr>
      </w:pPr>
    </w:p>
    <w:p w:rsidR="00F51429" w:rsidRPr="00F51429" w:rsidRDefault="00F51429" w:rsidP="00F51429">
      <w:pPr>
        <w:rPr>
          <w:rFonts w:asciiTheme="minorHAnsi" w:hAnsiTheme="minorHAnsi"/>
          <w:lang w:val="el-GR"/>
        </w:rPr>
      </w:pPr>
    </w:p>
    <w:p w:rsidR="00F51429" w:rsidRPr="00F51429" w:rsidRDefault="00F51429" w:rsidP="00F51429">
      <w:pPr>
        <w:rPr>
          <w:rFonts w:asciiTheme="minorHAnsi" w:hAnsiTheme="minorHAnsi"/>
          <w:lang w:val="el-GR"/>
        </w:rPr>
      </w:pPr>
    </w:p>
    <w:p w:rsidR="00F51429" w:rsidRPr="00F51429" w:rsidRDefault="00F51429" w:rsidP="00F51429">
      <w:pPr>
        <w:rPr>
          <w:rFonts w:asciiTheme="minorHAnsi" w:hAnsiTheme="minorHAnsi"/>
          <w:lang w:val="el-GR"/>
        </w:rPr>
      </w:pPr>
    </w:p>
    <w:p w:rsidR="00F51429" w:rsidRPr="00F51429" w:rsidRDefault="00F51429" w:rsidP="00F51429">
      <w:pPr>
        <w:rPr>
          <w:rFonts w:asciiTheme="minorHAnsi" w:hAnsiTheme="minorHAnsi"/>
          <w:lang w:val="el-GR"/>
        </w:rPr>
      </w:pPr>
      <w:r w:rsidRPr="00F51429">
        <w:rPr>
          <w:rFonts w:asciiTheme="minorHAnsi" w:hAnsiTheme="minorHAnsi"/>
          <w:lang w:val="el-GR"/>
        </w:rPr>
        <w:t xml:space="preserve">Ως Πανελλήνιος Ιατρικός Σύλλογος, δεν επιθυμούμε να ακολουθήσουμε ύφος και τακτική, η οποία θα ζημιώνει την περίθαλψη συνολικά, διεκδικούμε όμως ν’ ανταποκριθείτε με σεβασμό στις υποχρεώσεις που έχετε απέναντι στους </w:t>
      </w:r>
      <w:proofErr w:type="spellStart"/>
      <w:r w:rsidRPr="00F51429">
        <w:rPr>
          <w:rFonts w:asciiTheme="minorHAnsi" w:hAnsiTheme="minorHAnsi"/>
          <w:lang w:val="el-GR"/>
        </w:rPr>
        <w:t>παρόχους</w:t>
      </w:r>
      <w:proofErr w:type="spellEnd"/>
      <w:r w:rsidRPr="00F51429">
        <w:rPr>
          <w:rFonts w:asciiTheme="minorHAnsi" w:hAnsiTheme="minorHAnsi"/>
          <w:lang w:val="el-GR"/>
        </w:rPr>
        <w:t xml:space="preserve"> υγείας.</w:t>
      </w:r>
    </w:p>
    <w:p w:rsidR="00F51429" w:rsidRDefault="00F51429" w:rsidP="00F51429">
      <w:pPr>
        <w:jc w:val="center"/>
        <w:rPr>
          <w:rFonts w:asciiTheme="minorHAnsi" w:hAnsiTheme="minorHAnsi"/>
          <w:lang w:val="el-GR"/>
        </w:rPr>
      </w:pPr>
      <w:r w:rsidRPr="00F51429">
        <w:rPr>
          <w:rFonts w:asciiTheme="minorHAnsi" w:hAnsiTheme="minorHAnsi"/>
          <w:lang w:val="el-GR"/>
        </w:rPr>
        <w:t>Για το Δ.Σ. του Π.Ι.Σ.</w:t>
      </w:r>
    </w:p>
    <w:p w:rsidR="00F51429" w:rsidRPr="00F51429" w:rsidRDefault="00F51429" w:rsidP="00F51429">
      <w:pPr>
        <w:jc w:val="center"/>
        <w:rPr>
          <w:rFonts w:asciiTheme="minorHAnsi" w:hAnsiTheme="minorHAnsi"/>
          <w:lang w:val="el-GR"/>
        </w:rPr>
      </w:pPr>
    </w:p>
    <w:p w:rsidR="00F51429" w:rsidRPr="00F51429" w:rsidRDefault="00F51429" w:rsidP="00F51429">
      <w:pPr>
        <w:ind w:left="720" w:firstLine="720"/>
        <w:rPr>
          <w:rFonts w:asciiTheme="minorHAnsi" w:hAnsiTheme="minorHAnsi"/>
          <w:lang w:val="el-GR"/>
        </w:rPr>
      </w:pPr>
      <w:r w:rsidRPr="00F51429">
        <w:rPr>
          <w:rFonts w:asciiTheme="minorHAnsi" w:hAnsiTheme="minorHAnsi"/>
          <w:lang w:val="el-GR"/>
        </w:rPr>
        <w:t xml:space="preserve">Ο ΠΡΟΕΔΡΟΣ </w:t>
      </w:r>
      <w:r w:rsidRPr="00F51429">
        <w:rPr>
          <w:rFonts w:asciiTheme="minorHAnsi" w:hAnsiTheme="minorHAnsi"/>
          <w:lang w:val="el-GR"/>
        </w:rPr>
        <w:tab/>
      </w:r>
      <w:r w:rsidRPr="00F51429">
        <w:rPr>
          <w:rFonts w:asciiTheme="minorHAnsi" w:hAnsiTheme="minorHAnsi"/>
          <w:lang w:val="el-GR"/>
        </w:rPr>
        <w:tab/>
      </w:r>
      <w:r w:rsidRPr="00F51429">
        <w:rPr>
          <w:rFonts w:asciiTheme="minorHAnsi" w:hAnsiTheme="minorHAnsi"/>
          <w:lang w:val="el-GR"/>
        </w:rPr>
        <w:tab/>
      </w:r>
      <w:r w:rsidRPr="00F51429">
        <w:rPr>
          <w:rFonts w:asciiTheme="minorHAnsi" w:hAnsiTheme="minorHAnsi"/>
          <w:lang w:val="el-GR"/>
        </w:rPr>
        <w:tab/>
        <w:t>Ο ΓΕΝ. ΓΡΑΜΜΑΤΕΑΣ</w:t>
      </w:r>
    </w:p>
    <w:p w:rsidR="00F51429" w:rsidRPr="00F51429" w:rsidRDefault="00F51429" w:rsidP="00F51429">
      <w:pPr>
        <w:ind w:left="720" w:firstLine="720"/>
        <w:rPr>
          <w:rFonts w:asciiTheme="minorHAnsi" w:hAnsiTheme="minorHAnsi"/>
          <w:lang w:val="el-GR"/>
        </w:rPr>
      </w:pPr>
    </w:p>
    <w:p w:rsidR="00F51429" w:rsidRPr="00F51429" w:rsidRDefault="00F51429" w:rsidP="00F51429">
      <w:pPr>
        <w:ind w:firstLine="720"/>
        <w:rPr>
          <w:rFonts w:asciiTheme="minorHAnsi" w:hAnsiTheme="minorHAnsi"/>
          <w:lang w:val="el-GR"/>
        </w:rPr>
      </w:pPr>
      <w:r w:rsidRPr="00F51429">
        <w:rPr>
          <w:rFonts w:asciiTheme="minorHAnsi" w:hAnsiTheme="minorHAnsi"/>
          <w:lang w:val="el-GR"/>
        </w:rPr>
        <w:t xml:space="preserve">      ΜΙΧΑΗΛ ΒΛΑΣΤΑΡΑΚΟΣ</w:t>
      </w:r>
      <w:r w:rsidRPr="00F51429">
        <w:rPr>
          <w:rFonts w:asciiTheme="minorHAnsi" w:hAnsiTheme="minorHAnsi"/>
          <w:lang w:val="el-GR"/>
        </w:rPr>
        <w:tab/>
      </w:r>
      <w:r w:rsidRPr="00F51429">
        <w:rPr>
          <w:rFonts w:asciiTheme="minorHAnsi" w:hAnsiTheme="minorHAnsi"/>
          <w:lang w:val="el-GR"/>
        </w:rPr>
        <w:tab/>
      </w:r>
      <w:r w:rsidRPr="00F51429">
        <w:rPr>
          <w:rFonts w:asciiTheme="minorHAnsi" w:hAnsiTheme="minorHAnsi"/>
          <w:lang w:val="el-GR"/>
        </w:rPr>
        <w:tab/>
        <w:t>ΔΗΜΗΤΡΙΟΣ  ΒΑΡΝΑΒΑΣ</w:t>
      </w:r>
    </w:p>
    <w:p w:rsidR="004473B0" w:rsidRPr="00F51429" w:rsidRDefault="004473B0" w:rsidP="00F51429">
      <w:pPr>
        <w:rPr>
          <w:rFonts w:asciiTheme="minorHAnsi" w:hAnsiTheme="minorHAnsi"/>
          <w:lang w:val="el-GR"/>
        </w:rPr>
      </w:pPr>
    </w:p>
    <w:sectPr w:rsidR="004473B0" w:rsidRPr="00F51429" w:rsidSect="00372742">
      <w:headerReference w:type="default" r:id="rId7"/>
      <w:footerReference w:type="default" r:id="rId8"/>
      <w:pgSz w:w="12240" w:h="15840"/>
      <w:pgMar w:top="199" w:right="1800" w:bottom="1078" w:left="2160"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DBD" w:rsidRDefault="005D6DBD">
      <w:r>
        <w:separator/>
      </w:r>
    </w:p>
  </w:endnote>
  <w:endnote w:type="continuationSeparator" w:id="1">
    <w:p w:rsidR="005D6DBD" w:rsidRDefault="005D6D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143861" w:rsidP="00143861">
    <w:pPr>
      <w:pStyle w:val="a4"/>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DBD" w:rsidRDefault="005D6DBD">
      <w:r>
        <w:separator/>
      </w:r>
    </w:p>
  </w:footnote>
  <w:footnote w:type="continuationSeparator" w:id="1">
    <w:p w:rsidR="005D6DBD" w:rsidRDefault="005D6D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a3"/>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104729"/>
    <w:multiLevelType w:val="hybridMultilevel"/>
    <w:tmpl w:val="8E3AD22E"/>
    <w:lvl w:ilvl="0" w:tplc="C0643EF8">
      <w:start w:val="1"/>
      <w:numFmt w:val="decimal"/>
      <w:lvlText w:val="%1."/>
      <w:lvlJc w:val="left"/>
      <w:pPr>
        <w:tabs>
          <w:tab w:val="num" w:pos="1440"/>
        </w:tabs>
        <w:ind w:left="1440" w:hanging="360"/>
      </w:pPr>
      <w:rPr>
        <w:color w:val="auto"/>
        <w:sz w:val="24"/>
        <w:szCs w:val="24"/>
      </w:rPr>
    </w:lvl>
    <w:lvl w:ilvl="1" w:tplc="04080019">
      <w:start w:val="1"/>
      <w:numFmt w:val="lowerLetter"/>
      <w:lvlText w:val="%2."/>
      <w:lvlJc w:val="left"/>
      <w:pPr>
        <w:tabs>
          <w:tab w:val="num" w:pos="2160"/>
        </w:tabs>
        <w:ind w:left="2160" w:hanging="360"/>
      </w:pPr>
    </w:lvl>
    <w:lvl w:ilvl="2" w:tplc="0408001B">
      <w:start w:val="1"/>
      <w:numFmt w:val="lowerRoman"/>
      <w:lvlText w:val="%3."/>
      <w:lvlJc w:val="right"/>
      <w:pPr>
        <w:tabs>
          <w:tab w:val="num" w:pos="2880"/>
        </w:tabs>
        <w:ind w:left="2880" w:hanging="180"/>
      </w:pPr>
    </w:lvl>
    <w:lvl w:ilvl="3" w:tplc="0408000F">
      <w:start w:val="1"/>
      <w:numFmt w:val="decimal"/>
      <w:lvlText w:val="%4."/>
      <w:lvlJc w:val="left"/>
      <w:pPr>
        <w:tabs>
          <w:tab w:val="num" w:pos="3600"/>
        </w:tabs>
        <w:ind w:left="3600" w:hanging="360"/>
      </w:pPr>
    </w:lvl>
    <w:lvl w:ilvl="4" w:tplc="04080019">
      <w:start w:val="1"/>
      <w:numFmt w:val="lowerLetter"/>
      <w:lvlText w:val="%5."/>
      <w:lvlJc w:val="left"/>
      <w:pPr>
        <w:tabs>
          <w:tab w:val="num" w:pos="4320"/>
        </w:tabs>
        <w:ind w:left="4320" w:hanging="360"/>
      </w:pPr>
    </w:lvl>
    <w:lvl w:ilvl="5" w:tplc="0408001B">
      <w:start w:val="1"/>
      <w:numFmt w:val="lowerRoman"/>
      <w:lvlText w:val="%6."/>
      <w:lvlJc w:val="right"/>
      <w:pPr>
        <w:tabs>
          <w:tab w:val="num" w:pos="5040"/>
        </w:tabs>
        <w:ind w:left="5040" w:hanging="180"/>
      </w:pPr>
    </w:lvl>
    <w:lvl w:ilvl="6" w:tplc="0408000F">
      <w:start w:val="1"/>
      <w:numFmt w:val="decimal"/>
      <w:lvlText w:val="%7."/>
      <w:lvlJc w:val="left"/>
      <w:pPr>
        <w:tabs>
          <w:tab w:val="num" w:pos="5760"/>
        </w:tabs>
        <w:ind w:left="5760" w:hanging="360"/>
      </w:pPr>
    </w:lvl>
    <w:lvl w:ilvl="7" w:tplc="04080019">
      <w:start w:val="1"/>
      <w:numFmt w:val="lowerLetter"/>
      <w:lvlText w:val="%8."/>
      <w:lvlJc w:val="left"/>
      <w:pPr>
        <w:tabs>
          <w:tab w:val="num" w:pos="6480"/>
        </w:tabs>
        <w:ind w:left="6480" w:hanging="360"/>
      </w:pPr>
    </w:lvl>
    <w:lvl w:ilvl="8" w:tplc="0408001B">
      <w:start w:val="1"/>
      <w:numFmt w:val="lowerRoman"/>
      <w:lvlText w:val="%9."/>
      <w:lvlJc w:val="right"/>
      <w:pPr>
        <w:tabs>
          <w:tab w:val="num" w:pos="7200"/>
        </w:tabs>
        <w:ind w:left="7200" w:hanging="180"/>
      </w:pPr>
    </w:lvl>
  </w:abstractNum>
  <w:abstractNum w:abstractNumId="2">
    <w:nsid w:val="4C005D37"/>
    <w:multiLevelType w:val="hybridMultilevel"/>
    <w:tmpl w:val="B8F8A258"/>
    <w:lvl w:ilvl="0" w:tplc="04080001">
      <w:start w:val="1"/>
      <w:numFmt w:val="bullet"/>
      <w:lvlText w:val=""/>
      <w:lvlJc w:val="left"/>
      <w:pPr>
        <w:tabs>
          <w:tab w:val="num" w:pos="1440"/>
        </w:tabs>
        <w:ind w:left="1440" w:hanging="360"/>
      </w:pPr>
      <w:rPr>
        <w:rFonts w:ascii="Symbol" w:hAnsi="Symbol" w:hint="default"/>
        <w:color w:val="auto"/>
        <w:sz w:val="24"/>
        <w:szCs w:val="24"/>
      </w:rPr>
    </w:lvl>
    <w:lvl w:ilvl="1" w:tplc="04080019">
      <w:start w:val="1"/>
      <w:numFmt w:val="lowerLetter"/>
      <w:lvlText w:val="%2."/>
      <w:lvlJc w:val="left"/>
      <w:pPr>
        <w:tabs>
          <w:tab w:val="num" w:pos="2160"/>
        </w:tabs>
        <w:ind w:left="2160" w:hanging="360"/>
      </w:pPr>
    </w:lvl>
    <w:lvl w:ilvl="2" w:tplc="0408001B">
      <w:start w:val="1"/>
      <w:numFmt w:val="lowerRoman"/>
      <w:lvlText w:val="%3."/>
      <w:lvlJc w:val="right"/>
      <w:pPr>
        <w:tabs>
          <w:tab w:val="num" w:pos="2880"/>
        </w:tabs>
        <w:ind w:left="2880" w:hanging="180"/>
      </w:pPr>
    </w:lvl>
    <w:lvl w:ilvl="3" w:tplc="0408000F">
      <w:start w:val="1"/>
      <w:numFmt w:val="decimal"/>
      <w:lvlText w:val="%4."/>
      <w:lvlJc w:val="left"/>
      <w:pPr>
        <w:tabs>
          <w:tab w:val="num" w:pos="3600"/>
        </w:tabs>
        <w:ind w:left="3600" w:hanging="360"/>
      </w:pPr>
    </w:lvl>
    <w:lvl w:ilvl="4" w:tplc="04080019">
      <w:start w:val="1"/>
      <w:numFmt w:val="lowerLetter"/>
      <w:lvlText w:val="%5."/>
      <w:lvlJc w:val="left"/>
      <w:pPr>
        <w:tabs>
          <w:tab w:val="num" w:pos="4320"/>
        </w:tabs>
        <w:ind w:left="4320" w:hanging="360"/>
      </w:pPr>
    </w:lvl>
    <w:lvl w:ilvl="5" w:tplc="0408001B">
      <w:start w:val="1"/>
      <w:numFmt w:val="lowerRoman"/>
      <w:lvlText w:val="%6."/>
      <w:lvlJc w:val="right"/>
      <w:pPr>
        <w:tabs>
          <w:tab w:val="num" w:pos="5040"/>
        </w:tabs>
        <w:ind w:left="5040" w:hanging="180"/>
      </w:pPr>
    </w:lvl>
    <w:lvl w:ilvl="6" w:tplc="0408000F">
      <w:start w:val="1"/>
      <w:numFmt w:val="decimal"/>
      <w:lvlText w:val="%7."/>
      <w:lvlJc w:val="left"/>
      <w:pPr>
        <w:tabs>
          <w:tab w:val="num" w:pos="5760"/>
        </w:tabs>
        <w:ind w:left="5760" w:hanging="360"/>
      </w:pPr>
    </w:lvl>
    <w:lvl w:ilvl="7" w:tplc="04080019">
      <w:start w:val="1"/>
      <w:numFmt w:val="lowerLetter"/>
      <w:lvlText w:val="%8."/>
      <w:lvlJc w:val="left"/>
      <w:pPr>
        <w:tabs>
          <w:tab w:val="num" w:pos="6480"/>
        </w:tabs>
        <w:ind w:left="6480" w:hanging="360"/>
      </w:pPr>
    </w:lvl>
    <w:lvl w:ilvl="8" w:tplc="0408001B">
      <w:start w:val="1"/>
      <w:numFmt w:val="lowerRoman"/>
      <w:lvlText w:val="%9."/>
      <w:lvlJc w:val="right"/>
      <w:pPr>
        <w:tabs>
          <w:tab w:val="num" w:pos="7200"/>
        </w:tabs>
        <w:ind w:left="720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10241"/>
  </w:hdrShapeDefaults>
  <w:footnotePr>
    <w:footnote w:id="0"/>
    <w:footnote w:id="1"/>
  </w:footnotePr>
  <w:endnotePr>
    <w:endnote w:id="0"/>
    <w:endnote w:id="1"/>
  </w:endnotePr>
  <w:compat/>
  <w:rsids>
    <w:rsidRoot w:val="00507C25"/>
    <w:rsid w:val="000310F4"/>
    <w:rsid w:val="000644E3"/>
    <w:rsid w:val="0009642B"/>
    <w:rsid w:val="00143861"/>
    <w:rsid w:val="001F71AA"/>
    <w:rsid w:val="002F393F"/>
    <w:rsid w:val="00324F80"/>
    <w:rsid w:val="00372742"/>
    <w:rsid w:val="00376821"/>
    <w:rsid w:val="00390CE3"/>
    <w:rsid w:val="003D772F"/>
    <w:rsid w:val="003F6DDB"/>
    <w:rsid w:val="004345C4"/>
    <w:rsid w:val="004473B0"/>
    <w:rsid w:val="00507C25"/>
    <w:rsid w:val="005A1DCD"/>
    <w:rsid w:val="005D6DBD"/>
    <w:rsid w:val="00763ECF"/>
    <w:rsid w:val="007843AD"/>
    <w:rsid w:val="00785754"/>
    <w:rsid w:val="00802E6E"/>
    <w:rsid w:val="00936B36"/>
    <w:rsid w:val="009B34E9"/>
    <w:rsid w:val="009E3AE0"/>
    <w:rsid w:val="00AB4D87"/>
    <w:rsid w:val="00AF2745"/>
    <w:rsid w:val="00BC257C"/>
    <w:rsid w:val="00C65C38"/>
    <w:rsid w:val="00CD55CF"/>
    <w:rsid w:val="00CF3092"/>
    <w:rsid w:val="00D429B2"/>
    <w:rsid w:val="00D56917"/>
    <w:rsid w:val="00D76DA4"/>
    <w:rsid w:val="00DA04FF"/>
    <w:rsid w:val="00E14DBA"/>
    <w:rsid w:val="00E37C01"/>
    <w:rsid w:val="00EA36EB"/>
    <w:rsid w:val="00F32802"/>
    <w:rsid w:val="00F42684"/>
    <w:rsid w:val="00F51429"/>
    <w:rsid w:val="00F73B78"/>
    <w:rsid w:val="00F87B1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styleId="Web">
    <w:name w:val="Normal (Web)"/>
    <w:basedOn w:val="a"/>
    <w:unhideWhenUsed/>
    <w:rsid w:val="00DA04FF"/>
    <w:pPr>
      <w:spacing w:before="450" w:after="450"/>
      <w:ind w:left="300" w:right="300"/>
    </w:pPr>
    <w:rPr>
      <w:lang w:val="el-GR" w:eastAsia="el-GR"/>
    </w:rPr>
  </w:style>
  <w:style w:type="character" w:styleId="a7">
    <w:name w:val="Strong"/>
    <w:basedOn w:val="a0"/>
    <w:qFormat/>
    <w:rsid w:val="00DA04FF"/>
    <w:rPr>
      <w:b/>
      <w:bCs/>
    </w:rPr>
  </w:style>
  <w:style w:type="character" w:styleId="-">
    <w:name w:val="Hyperlink"/>
    <w:basedOn w:val="a0"/>
    <w:uiPriority w:val="99"/>
    <w:unhideWhenUsed/>
    <w:rsid w:val="00DA04FF"/>
    <w:rPr>
      <w:color w:val="0000FF"/>
      <w:u w:val="single"/>
    </w:rPr>
  </w:style>
  <w:style w:type="paragraph" w:styleId="a8">
    <w:name w:val="List Paragraph"/>
    <w:basedOn w:val="a"/>
    <w:uiPriority w:val="34"/>
    <w:qFormat/>
    <w:rsid w:val="00DA04FF"/>
    <w:pPr>
      <w:ind w:left="720"/>
      <w:contextualSpacing/>
    </w:pPr>
    <w:rPr>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cs="Tahoma"/>
      <w:sz w:val="16"/>
      <w:szCs w:val="16"/>
    </w:rPr>
  </w:style>
  <w:style w:type="character" w:customStyle="1" w:styleId="BalloonTextChar">
    <w:name w:val="Balloon Text Char"/>
    <w:basedOn w:val="DefaultParagraphFont"/>
    <w:link w:val="BalloonText"/>
    <w:rsid w:val="009E3AE0"/>
    <w:rPr>
      <w:rFonts w:ascii="Tahoma" w:hAnsi="Tahoma" w:cs="Tahoma"/>
      <w:sz w:val="16"/>
      <w:szCs w:val="16"/>
      <w:lang w:val="en-US" w:eastAsia="en-US"/>
    </w:rPr>
  </w:style>
  <w:style w:type="paragraph" w:styleId="NormalWeb">
    <w:name w:val="Normal (Web)"/>
    <w:basedOn w:val="Normal"/>
    <w:unhideWhenUsed/>
    <w:rsid w:val="00DA04FF"/>
    <w:pPr>
      <w:spacing w:before="450" w:after="450"/>
      <w:ind w:left="300" w:right="300"/>
    </w:pPr>
    <w:rPr>
      <w:lang w:val="el-GR" w:eastAsia="el-GR"/>
    </w:rPr>
  </w:style>
  <w:style w:type="character" w:styleId="Strong">
    <w:name w:val="Strong"/>
    <w:basedOn w:val="DefaultParagraphFont"/>
    <w:qFormat/>
    <w:rsid w:val="00DA04FF"/>
    <w:rPr>
      <w:b/>
      <w:bCs/>
    </w:rPr>
  </w:style>
  <w:style w:type="character" w:styleId="Hyperlink">
    <w:name w:val="Hyperlink"/>
    <w:basedOn w:val="DefaultParagraphFont"/>
    <w:uiPriority w:val="99"/>
    <w:unhideWhenUsed/>
    <w:rsid w:val="00DA04FF"/>
    <w:rPr>
      <w:color w:val="0000FF"/>
      <w:u w:val="single"/>
    </w:rPr>
  </w:style>
  <w:style w:type="paragraph" w:styleId="ListParagraph">
    <w:name w:val="List Paragraph"/>
    <w:basedOn w:val="Normal"/>
    <w:uiPriority w:val="34"/>
    <w:qFormat/>
    <w:rsid w:val="00DA04FF"/>
    <w:pPr>
      <w:ind w:left="720"/>
      <w:contextualSpacing/>
    </w:pPr>
    <w:rPr>
      <w:lang w:val="el-GR"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Ellman Consulting Co.</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uservicky</cp:lastModifiedBy>
  <cp:revision>2</cp:revision>
  <cp:lastPrinted>2012-02-21T10:26:00Z</cp:lastPrinted>
  <dcterms:created xsi:type="dcterms:W3CDTF">2015-07-27T11:10:00Z</dcterms:created>
  <dcterms:modified xsi:type="dcterms:W3CDTF">2015-07-27T11:10:00Z</dcterms:modified>
</cp:coreProperties>
</file>